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9D84D" w14:textId="77777777" w:rsidR="005E650D" w:rsidRPr="00867CC8" w:rsidRDefault="005E650D" w:rsidP="002C4337">
      <w:pPr>
        <w:tabs>
          <w:tab w:val="center" w:pos="4680"/>
        </w:tabs>
        <w:suppressAutoHyphens/>
        <w:spacing w:after="120"/>
        <w:jc w:val="center"/>
        <w:rPr>
          <w:rFonts w:ascii="Times New Roman" w:hAnsi="Times New Roman"/>
          <w:sz w:val="22"/>
          <w:szCs w:val="22"/>
        </w:rPr>
      </w:pPr>
      <w:r w:rsidRPr="00867CC8">
        <w:rPr>
          <w:rFonts w:ascii="Times New Roman" w:hAnsi="Times New Roman"/>
          <w:i/>
          <w:sz w:val="22"/>
          <w:szCs w:val="22"/>
        </w:rPr>
        <w:t>Curriculum vitae</w:t>
      </w:r>
    </w:p>
    <w:p w14:paraId="469BD4C5" w14:textId="77777777" w:rsidR="005E650D" w:rsidRPr="00867CC8" w:rsidRDefault="005E650D" w:rsidP="002C4337">
      <w:pPr>
        <w:tabs>
          <w:tab w:val="center" w:pos="4680"/>
        </w:tabs>
        <w:suppressAutoHyphens/>
        <w:spacing w:after="120"/>
        <w:jc w:val="center"/>
        <w:rPr>
          <w:rFonts w:ascii="Times New Roman" w:hAnsi="Times New Roman"/>
          <w:sz w:val="22"/>
          <w:szCs w:val="22"/>
        </w:rPr>
      </w:pPr>
      <w:r w:rsidRPr="00867CC8">
        <w:rPr>
          <w:rFonts w:ascii="Times New Roman" w:hAnsi="Times New Roman"/>
          <w:sz w:val="22"/>
          <w:szCs w:val="22"/>
        </w:rPr>
        <w:t>MARK D. STEINBERG</w:t>
      </w:r>
    </w:p>
    <w:p w14:paraId="633E5864" w14:textId="77777777" w:rsidR="00133E4D" w:rsidRPr="00867CC8" w:rsidRDefault="00133E4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
    <w:p w14:paraId="69D1D176" w14:textId="77777777" w:rsidR="00DF1A0D" w:rsidRPr="00867CC8" w:rsidRDefault="00DF1A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Department of History</w:t>
      </w:r>
    </w:p>
    <w:p w14:paraId="315D939B" w14:textId="77777777" w:rsidR="00DF1A0D" w:rsidRPr="00867CC8" w:rsidRDefault="00DF1A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University of Illinois</w:t>
      </w:r>
    </w:p>
    <w:p w14:paraId="6DF45ED2" w14:textId="77777777" w:rsidR="00DF1A0D" w:rsidRPr="00867CC8" w:rsidRDefault="00DF1A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Urbana, IL 61801</w:t>
      </w:r>
    </w:p>
    <w:p w14:paraId="52E6A35C" w14:textId="77777777" w:rsidR="00DF1A0D" w:rsidRPr="00867CC8" w:rsidRDefault="00867CC8"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hyperlink r:id="rId7" w:history="1">
        <w:r w:rsidR="00DF1A0D" w:rsidRPr="00867CC8">
          <w:rPr>
            <w:rStyle w:val="Hyperlink"/>
            <w:rFonts w:ascii="Times New Roman" w:hAnsi="Times New Roman"/>
            <w:sz w:val="22"/>
            <w:szCs w:val="22"/>
          </w:rPr>
          <w:t>steinb@illinois.edu</w:t>
        </w:r>
      </w:hyperlink>
      <w:r w:rsidR="00DF1A0D" w:rsidRPr="00867CC8">
        <w:rPr>
          <w:rFonts w:ascii="Times New Roman" w:hAnsi="Times New Roman"/>
          <w:sz w:val="22"/>
          <w:szCs w:val="22"/>
        </w:rPr>
        <w:t xml:space="preserve"> </w:t>
      </w:r>
    </w:p>
    <w:p w14:paraId="7515F109" w14:textId="77777777" w:rsidR="005E650D" w:rsidRPr="00867CC8" w:rsidRDefault="00867CC8"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hyperlink r:id="rId8" w:history="1">
        <w:r w:rsidR="00133E4D" w:rsidRPr="00867CC8">
          <w:rPr>
            <w:rStyle w:val="Hyperlink"/>
            <w:rFonts w:ascii="Times New Roman" w:hAnsi="Times New Roman"/>
            <w:sz w:val="22"/>
            <w:szCs w:val="22"/>
          </w:rPr>
          <w:t>http://publish.illinois.edu/mdsteinberg/</w:t>
        </w:r>
      </w:hyperlink>
      <w:r w:rsidR="00133E4D" w:rsidRPr="00867CC8">
        <w:rPr>
          <w:rFonts w:ascii="Times New Roman" w:hAnsi="Times New Roman"/>
          <w:sz w:val="22"/>
          <w:szCs w:val="22"/>
        </w:rPr>
        <w:t xml:space="preserve"> </w:t>
      </w:r>
    </w:p>
    <w:p w14:paraId="65CCE6B2" w14:textId="77777777" w:rsidR="00133E4D" w:rsidRPr="00867CC8" w:rsidRDefault="00133E4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mallCaps/>
          <w:sz w:val="22"/>
          <w:szCs w:val="22"/>
        </w:rPr>
      </w:pPr>
    </w:p>
    <w:p w14:paraId="00BB216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EDUCATION</w:t>
      </w:r>
    </w:p>
    <w:p w14:paraId="25FCD44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Ph.D., University of California, Berkeley, History, 1987</w:t>
      </w:r>
    </w:p>
    <w:p w14:paraId="6F69085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M.A., University of California, Berkeley, History, 1982</w:t>
      </w:r>
    </w:p>
    <w:p w14:paraId="2B72588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B.A., University of California, Santa Cruz, History, 1978</w:t>
      </w:r>
    </w:p>
    <w:p w14:paraId="5CB9E2AA" w14:textId="77777777" w:rsidR="005E650D" w:rsidRPr="00867CC8" w:rsidRDefault="005E650D" w:rsidP="002C4337">
      <w:pPr>
        <w:tabs>
          <w:tab w:val="center" w:pos="4680"/>
        </w:tabs>
        <w:suppressAutoHyphens/>
        <w:spacing w:after="120"/>
        <w:ind w:left="288" w:hanging="288"/>
        <w:rPr>
          <w:rFonts w:ascii="Times New Roman" w:hAnsi="Times New Roman"/>
          <w:b/>
          <w:sz w:val="22"/>
          <w:szCs w:val="22"/>
        </w:rPr>
      </w:pPr>
      <w:r w:rsidRPr="00867CC8">
        <w:rPr>
          <w:rFonts w:ascii="Times New Roman" w:hAnsi="Times New Roman"/>
          <w:b/>
          <w:sz w:val="22"/>
          <w:szCs w:val="22"/>
        </w:rPr>
        <w:t>ACADEMIC POSITIONS</w:t>
      </w:r>
    </w:p>
    <w:p w14:paraId="62398E7D" w14:textId="77777777" w:rsidR="005E650D" w:rsidRPr="00867CC8" w:rsidRDefault="005E650D" w:rsidP="002C4337">
      <w:pPr>
        <w:tabs>
          <w:tab w:val="center" w:pos="468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University of Illinois, Urbana-Champaign </w:t>
      </w:r>
    </w:p>
    <w:p w14:paraId="551C3F7B" w14:textId="77777777" w:rsidR="005E650D" w:rsidRPr="00867CC8" w:rsidRDefault="005E650D" w:rsidP="002C4337">
      <w:pPr>
        <w:tabs>
          <w:tab w:val="center" w:pos="4680"/>
        </w:tabs>
        <w:suppressAutoHyphens/>
        <w:spacing w:after="120"/>
        <w:ind w:left="576" w:hanging="288"/>
        <w:rPr>
          <w:rFonts w:ascii="Times New Roman" w:hAnsi="Times New Roman"/>
          <w:sz w:val="22"/>
          <w:szCs w:val="22"/>
        </w:rPr>
      </w:pPr>
      <w:r w:rsidRPr="00867CC8">
        <w:rPr>
          <w:rFonts w:ascii="Times New Roman" w:hAnsi="Times New Roman"/>
          <w:sz w:val="22"/>
          <w:szCs w:val="22"/>
        </w:rPr>
        <w:t>Department of History: Professor, 2003-present</w:t>
      </w:r>
      <w:r w:rsidR="00B82CDD" w:rsidRPr="00867CC8">
        <w:rPr>
          <w:rFonts w:ascii="Times New Roman" w:hAnsi="Times New Roman"/>
          <w:sz w:val="22"/>
          <w:szCs w:val="22"/>
        </w:rPr>
        <w:t xml:space="preserve"> (Director of Graduate Studies and Associate Chair, starting August 2016)</w:t>
      </w:r>
      <w:r w:rsidRPr="00867CC8">
        <w:rPr>
          <w:rFonts w:ascii="Times New Roman" w:hAnsi="Times New Roman"/>
          <w:sz w:val="22"/>
          <w:szCs w:val="22"/>
        </w:rPr>
        <w:t>; Associate Professor, 1998-2003; Assistant Professor, 1996-1998</w:t>
      </w:r>
    </w:p>
    <w:p w14:paraId="37BC2501" w14:textId="77777777" w:rsidR="005E650D" w:rsidRPr="00867CC8" w:rsidRDefault="005E650D" w:rsidP="002C4337">
      <w:pPr>
        <w:tabs>
          <w:tab w:val="center" w:pos="4680"/>
        </w:tabs>
        <w:suppressAutoHyphens/>
        <w:spacing w:after="120"/>
        <w:ind w:left="576" w:hanging="288"/>
        <w:rPr>
          <w:rFonts w:ascii="Times New Roman" w:hAnsi="Times New Roman"/>
          <w:sz w:val="22"/>
          <w:szCs w:val="22"/>
        </w:rPr>
      </w:pPr>
      <w:r w:rsidRPr="00867CC8">
        <w:rPr>
          <w:rFonts w:ascii="Times New Roman" w:hAnsi="Times New Roman"/>
          <w:sz w:val="22"/>
          <w:szCs w:val="22"/>
        </w:rPr>
        <w:t>Department of Slavic Languages and Literatures: Professor, 2005-present</w:t>
      </w:r>
    </w:p>
    <w:p w14:paraId="47E4709A" w14:textId="77777777" w:rsidR="005E650D" w:rsidRPr="00867CC8" w:rsidRDefault="005E650D" w:rsidP="002C4337">
      <w:pPr>
        <w:tabs>
          <w:tab w:val="center" w:pos="4680"/>
        </w:tabs>
        <w:suppressAutoHyphens/>
        <w:spacing w:after="120"/>
        <w:ind w:left="576" w:hanging="288"/>
        <w:rPr>
          <w:rFonts w:ascii="Times New Roman" w:hAnsi="Times New Roman"/>
          <w:sz w:val="22"/>
          <w:szCs w:val="22"/>
        </w:rPr>
      </w:pPr>
      <w:r w:rsidRPr="00867CC8">
        <w:rPr>
          <w:rFonts w:ascii="Times New Roman" w:hAnsi="Times New Roman"/>
          <w:sz w:val="22"/>
          <w:szCs w:val="22"/>
        </w:rPr>
        <w:t>Unit for Criticism and Interpretive Theory, Professor, 2007-present</w:t>
      </w:r>
    </w:p>
    <w:p w14:paraId="21C0AA99" w14:textId="77777777" w:rsidR="00C22558" w:rsidRPr="00867CC8" w:rsidRDefault="005E650D" w:rsidP="002C4337">
      <w:pPr>
        <w:tabs>
          <w:tab w:val="center" w:pos="468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Editor, </w:t>
      </w:r>
      <w:r w:rsidRPr="00867CC8">
        <w:rPr>
          <w:rFonts w:ascii="Times New Roman" w:hAnsi="Times New Roman"/>
          <w:i/>
          <w:sz w:val="22"/>
          <w:szCs w:val="22"/>
        </w:rPr>
        <w:t>Slavic Review: An Interdisciplinary Journal of Slavic, East European, and Eurasian Studies</w:t>
      </w:r>
      <w:r w:rsidRPr="00867CC8">
        <w:rPr>
          <w:rFonts w:ascii="Times New Roman" w:hAnsi="Times New Roman"/>
          <w:sz w:val="22"/>
          <w:szCs w:val="22"/>
        </w:rPr>
        <w:t xml:space="preserve"> (</w:t>
      </w:r>
      <w:r w:rsidR="00C07FAB" w:rsidRPr="00867CC8">
        <w:rPr>
          <w:rFonts w:ascii="Times New Roman" w:hAnsi="Times New Roman"/>
          <w:sz w:val="22"/>
          <w:szCs w:val="22"/>
        </w:rPr>
        <w:t xml:space="preserve">for </w:t>
      </w:r>
      <w:r w:rsidR="00F83547" w:rsidRPr="00867CC8">
        <w:rPr>
          <w:rFonts w:ascii="Times New Roman" w:hAnsi="Times New Roman"/>
          <w:sz w:val="22"/>
          <w:szCs w:val="22"/>
        </w:rPr>
        <w:t xml:space="preserve">the Association for Slavic, East European, and Eurasian Studies, ASEEES </w:t>
      </w:r>
      <w:r w:rsidR="00C07FAB" w:rsidRPr="00867CC8">
        <w:rPr>
          <w:rFonts w:ascii="Times New Roman" w:hAnsi="Times New Roman"/>
          <w:sz w:val="22"/>
          <w:szCs w:val="22"/>
        </w:rPr>
        <w:t xml:space="preserve">-- </w:t>
      </w:r>
      <w:r w:rsidR="00F83547" w:rsidRPr="00867CC8">
        <w:rPr>
          <w:rFonts w:ascii="Times New Roman" w:hAnsi="Times New Roman"/>
          <w:sz w:val="22"/>
          <w:szCs w:val="22"/>
        </w:rPr>
        <w:t>former</w:t>
      </w:r>
      <w:r w:rsidR="00C07FAB" w:rsidRPr="00867CC8">
        <w:rPr>
          <w:rFonts w:ascii="Times New Roman" w:hAnsi="Times New Roman"/>
          <w:sz w:val="22"/>
          <w:szCs w:val="22"/>
        </w:rPr>
        <w:t>ly AAASS), August 2006-August 2013</w:t>
      </w:r>
    </w:p>
    <w:p w14:paraId="775D8393" w14:textId="77777777" w:rsidR="005E650D" w:rsidRPr="00867CC8" w:rsidRDefault="005E650D" w:rsidP="002C4337">
      <w:pPr>
        <w:tabs>
          <w:tab w:val="center" w:pos="4680"/>
        </w:tabs>
        <w:suppressAutoHyphens/>
        <w:spacing w:after="120"/>
        <w:ind w:left="288" w:hanging="288"/>
        <w:rPr>
          <w:rFonts w:ascii="Times New Roman" w:hAnsi="Times New Roman"/>
          <w:sz w:val="22"/>
          <w:szCs w:val="22"/>
        </w:rPr>
      </w:pPr>
      <w:r w:rsidRPr="00867CC8">
        <w:rPr>
          <w:rFonts w:ascii="Times New Roman" w:hAnsi="Times New Roman"/>
          <w:sz w:val="22"/>
          <w:szCs w:val="22"/>
        </w:rPr>
        <w:t>Director, Russian, East European, and Eurasian Center, 1998-2004</w:t>
      </w:r>
    </w:p>
    <w:p w14:paraId="598D8FF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Yale University, Department of History: Associate Professor, 1994-1996; Assistant Professor, 1989</w:t>
      </w:r>
      <w:r w:rsidRPr="00867CC8">
        <w:rPr>
          <w:rFonts w:ascii="Times New Roman" w:hAnsi="Times New Roman"/>
          <w:sz w:val="22"/>
          <w:szCs w:val="22"/>
        </w:rPr>
        <w:noBreakHyphen/>
        <w:t>1994</w:t>
      </w:r>
    </w:p>
    <w:p w14:paraId="26D9EB3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Harvard University, Department of History, Assistant Professor, 1987</w:t>
      </w:r>
      <w:r w:rsidRPr="00867CC8">
        <w:rPr>
          <w:rFonts w:ascii="Times New Roman" w:hAnsi="Times New Roman"/>
          <w:sz w:val="22"/>
          <w:szCs w:val="22"/>
        </w:rPr>
        <w:noBreakHyphen/>
        <w:t>1989</w:t>
      </w:r>
    </w:p>
    <w:p w14:paraId="1120DAE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University of Oregon at Eugene, Department of History, Visiting Instructor, 1987</w:t>
      </w:r>
    </w:p>
    <w:p w14:paraId="347A551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PUBLICATIONS</w:t>
      </w:r>
    </w:p>
    <w:p w14:paraId="541F1B4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u w:val="single"/>
        </w:rPr>
      </w:pPr>
      <w:r w:rsidRPr="00867CC8">
        <w:rPr>
          <w:rFonts w:ascii="Times New Roman" w:hAnsi="Times New Roman"/>
          <w:i/>
          <w:sz w:val="22"/>
          <w:szCs w:val="22"/>
          <w:u w:val="single"/>
        </w:rPr>
        <w:t xml:space="preserve">BOOKS (monographs and co-authored works): </w:t>
      </w:r>
    </w:p>
    <w:p w14:paraId="7C25DDF8" w14:textId="6D25E247" w:rsidR="00FD3AC3" w:rsidRPr="00867CC8" w:rsidRDefault="00FD3AC3"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867CC8">
        <w:rPr>
          <w:rFonts w:ascii="Times New Roman" w:hAnsi="Times New Roman"/>
          <w:i/>
          <w:sz w:val="22"/>
          <w:szCs w:val="22"/>
        </w:rPr>
        <w:t>A History of Russia</w:t>
      </w:r>
      <w:r w:rsidRPr="00867CC8">
        <w:rPr>
          <w:rFonts w:ascii="Times New Roman" w:hAnsi="Times New Roman"/>
          <w:sz w:val="22"/>
          <w:szCs w:val="22"/>
        </w:rPr>
        <w:t xml:space="preserve">, 9th edition (Oxford University Press, </w:t>
      </w:r>
      <w:r w:rsidR="003C05B2" w:rsidRPr="00867CC8">
        <w:rPr>
          <w:rFonts w:ascii="Times New Roman" w:hAnsi="Times New Roman"/>
          <w:sz w:val="22"/>
          <w:szCs w:val="22"/>
        </w:rPr>
        <w:t xml:space="preserve">forthcoming January </w:t>
      </w:r>
      <w:r w:rsidRPr="00867CC8">
        <w:rPr>
          <w:rFonts w:ascii="Times New Roman" w:hAnsi="Times New Roman"/>
          <w:sz w:val="22"/>
          <w:szCs w:val="22"/>
        </w:rPr>
        <w:t>2018)</w:t>
      </w:r>
    </w:p>
    <w:p w14:paraId="4866A7BF" w14:textId="47EE4EBC" w:rsidR="00B82CDD" w:rsidRPr="00867CC8" w:rsidRDefault="00B82CD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The Russian Revolution, 1905-1921</w:t>
      </w:r>
      <w:r w:rsidR="00722751" w:rsidRPr="00867CC8">
        <w:rPr>
          <w:rFonts w:ascii="Times New Roman" w:hAnsi="Times New Roman"/>
          <w:i/>
          <w:sz w:val="22"/>
          <w:szCs w:val="22"/>
        </w:rPr>
        <w:t xml:space="preserve"> </w:t>
      </w:r>
      <w:r w:rsidR="00722751" w:rsidRPr="00867CC8">
        <w:rPr>
          <w:rFonts w:ascii="Times New Roman" w:hAnsi="Times New Roman"/>
          <w:sz w:val="22"/>
          <w:szCs w:val="22"/>
        </w:rPr>
        <w:t>(</w:t>
      </w:r>
      <w:r w:rsidRPr="00867CC8">
        <w:rPr>
          <w:rFonts w:ascii="Times New Roman" w:hAnsi="Times New Roman"/>
          <w:sz w:val="22"/>
          <w:szCs w:val="22"/>
        </w:rPr>
        <w:t>Oxford University Press</w:t>
      </w:r>
      <w:r w:rsidR="00FD3AC3" w:rsidRPr="00867CC8">
        <w:rPr>
          <w:rFonts w:ascii="Times New Roman" w:hAnsi="Times New Roman"/>
          <w:sz w:val="22"/>
          <w:szCs w:val="22"/>
        </w:rPr>
        <w:t>, 2017)</w:t>
      </w:r>
    </w:p>
    <w:p w14:paraId="253E1744" w14:textId="77777777" w:rsidR="005E650D" w:rsidRPr="00867CC8" w:rsidRDefault="00681F4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 xml:space="preserve">Petersburg Fin de Siècle </w:t>
      </w:r>
      <w:r w:rsidR="005E650D" w:rsidRPr="00867CC8">
        <w:rPr>
          <w:rFonts w:ascii="Times New Roman" w:hAnsi="Times New Roman"/>
          <w:sz w:val="22"/>
          <w:szCs w:val="22"/>
        </w:rPr>
        <w:t>(Yale University Press</w:t>
      </w:r>
      <w:r w:rsidRPr="00867CC8">
        <w:rPr>
          <w:rFonts w:ascii="Times New Roman" w:hAnsi="Times New Roman"/>
          <w:sz w:val="22"/>
          <w:szCs w:val="22"/>
        </w:rPr>
        <w:t>, 2011</w:t>
      </w:r>
      <w:r w:rsidR="005E650D" w:rsidRPr="00867CC8">
        <w:rPr>
          <w:rFonts w:ascii="Times New Roman" w:hAnsi="Times New Roman"/>
          <w:sz w:val="22"/>
          <w:szCs w:val="22"/>
        </w:rPr>
        <w:t>)</w:t>
      </w:r>
      <w:r w:rsidR="00AA748C" w:rsidRPr="00867CC8">
        <w:rPr>
          <w:rFonts w:ascii="Times New Roman" w:hAnsi="Times New Roman"/>
          <w:sz w:val="22"/>
          <w:szCs w:val="22"/>
        </w:rPr>
        <w:t xml:space="preserve"> </w:t>
      </w:r>
      <w:r w:rsidR="005E650D" w:rsidRPr="00867CC8">
        <w:rPr>
          <w:rFonts w:ascii="Times New Roman" w:hAnsi="Times New Roman"/>
          <w:sz w:val="22"/>
          <w:szCs w:val="22"/>
        </w:rPr>
        <w:t xml:space="preserve"> </w:t>
      </w:r>
    </w:p>
    <w:p w14:paraId="5A0F4D1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i/>
          <w:sz w:val="22"/>
          <w:szCs w:val="22"/>
        </w:rPr>
        <w:t xml:space="preserve">A History of Russia, </w:t>
      </w:r>
      <w:r w:rsidRPr="00867CC8">
        <w:rPr>
          <w:rFonts w:ascii="Times New Roman" w:hAnsi="Times New Roman"/>
          <w:bCs/>
          <w:sz w:val="22"/>
          <w:szCs w:val="22"/>
        </w:rPr>
        <w:t>8th ed., with Nicholas Riasanovsky (Oxford University Press,</w:t>
      </w:r>
      <w:r w:rsidR="00D771D6" w:rsidRPr="00867CC8">
        <w:rPr>
          <w:rFonts w:ascii="Times New Roman" w:hAnsi="Times New Roman"/>
          <w:bCs/>
          <w:sz w:val="22"/>
          <w:szCs w:val="22"/>
        </w:rPr>
        <w:t xml:space="preserve"> 2010</w:t>
      </w:r>
      <w:r w:rsidRPr="00867CC8">
        <w:rPr>
          <w:rFonts w:ascii="Times New Roman" w:hAnsi="Times New Roman"/>
          <w:bCs/>
          <w:sz w:val="22"/>
          <w:szCs w:val="22"/>
        </w:rPr>
        <w:t>)</w:t>
      </w:r>
      <w:r w:rsidR="00853DE1" w:rsidRPr="00867CC8">
        <w:rPr>
          <w:rFonts w:ascii="Times New Roman" w:hAnsi="Times New Roman"/>
          <w:bCs/>
          <w:sz w:val="22"/>
          <w:szCs w:val="22"/>
        </w:rPr>
        <w:t xml:space="preserve"> – translations: </w:t>
      </w:r>
      <w:r w:rsidR="00F83547" w:rsidRPr="00867CC8">
        <w:rPr>
          <w:rFonts w:ascii="Times New Roman" w:hAnsi="Times New Roman"/>
          <w:bCs/>
          <w:sz w:val="22"/>
          <w:szCs w:val="22"/>
        </w:rPr>
        <w:t>Korean</w:t>
      </w:r>
      <w:r w:rsidR="003724AB" w:rsidRPr="00867CC8">
        <w:rPr>
          <w:rFonts w:ascii="Times New Roman" w:hAnsi="Times New Roman"/>
          <w:bCs/>
          <w:sz w:val="22"/>
          <w:szCs w:val="22"/>
        </w:rPr>
        <w:t xml:space="preserve">, </w:t>
      </w:r>
      <w:r w:rsidR="0054199C" w:rsidRPr="00867CC8">
        <w:rPr>
          <w:rFonts w:ascii="Times New Roman" w:hAnsi="Times New Roman"/>
          <w:bCs/>
          <w:sz w:val="22"/>
          <w:szCs w:val="22"/>
        </w:rPr>
        <w:t>Turkish</w:t>
      </w:r>
      <w:r w:rsidR="003724AB" w:rsidRPr="00867CC8">
        <w:rPr>
          <w:rFonts w:ascii="Times New Roman" w:hAnsi="Times New Roman"/>
          <w:bCs/>
          <w:sz w:val="22"/>
          <w:szCs w:val="22"/>
        </w:rPr>
        <w:t>, Chinese</w:t>
      </w:r>
    </w:p>
    <w:p w14:paraId="180E415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i/>
          <w:sz w:val="22"/>
          <w:szCs w:val="22"/>
        </w:rPr>
        <w:t>A History of Russia</w:t>
      </w:r>
      <w:r w:rsidRPr="00867CC8">
        <w:rPr>
          <w:rFonts w:ascii="Times New Roman" w:hAnsi="Times New Roman"/>
          <w:bCs/>
          <w:sz w:val="22"/>
          <w:szCs w:val="22"/>
        </w:rPr>
        <w:t>, 7th ed., with Nicholas Riasanovsky (Oxford University Press, 2004)</w:t>
      </w:r>
      <w:r w:rsidR="00853DE1" w:rsidRPr="00867CC8">
        <w:rPr>
          <w:rFonts w:ascii="Times New Roman" w:hAnsi="Times New Roman"/>
          <w:bCs/>
          <w:sz w:val="22"/>
          <w:szCs w:val="22"/>
        </w:rPr>
        <w:t xml:space="preserve"> – translations: </w:t>
      </w:r>
      <w:r w:rsidR="00780D87" w:rsidRPr="00867CC8">
        <w:rPr>
          <w:rFonts w:ascii="Times New Roman" w:hAnsi="Times New Roman"/>
          <w:bCs/>
          <w:sz w:val="22"/>
          <w:szCs w:val="22"/>
        </w:rPr>
        <w:t>Chinese and Polish</w:t>
      </w:r>
    </w:p>
    <w:p w14:paraId="75ED0DA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Proletarian Imagination: Self, Modernity, and the Sacred in Russia, 1910-1925</w:t>
      </w:r>
      <w:r w:rsidRPr="00867CC8">
        <w:rPr>
          <w:rFonts w:ascii="Times New Roman" w:hAnsi="Times New Roman"/>
          <w:sz w:val="22"/>
          <w:szCs w:val="22"/>
        </w:rPr>
        <w:t xml:space="preserve"> (Cornell University Press, 2002)</w:t>
      </w:r>
    </w:p>
    <w:p w14:paraId="2231AD3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lastRenderedPageBreak/>
        <w:t>Voices of Revolution, 1917</w:t>
      </w:r>
      <w:r w:rsidRPr="00867CC8">
        <w:rPr>
          <w:rFonts w:ascii="Times New Roman" w:hAnsi="Times New Roman"/>
          <w:sz w:val="22"/>
          <w:szCs w:val="22"/>
        </w:rPr>
        <w:t xml:space="preserve"> (in the series “Annals of Communism,” Yale University Press, 2001)</w:t>
      </w:r>
      <w:r w:rsidR="00C07FAB" w:rsidRPr="00867CC8">
        <w:rPr>
          <w:rFonts w:ascii="Times New Roman" w:hAnsi="Times New Roman"/>
          <w:sz w:val="22"/>
          <w:szCs w:val="22"/>
        </w:rPr>
        <w:t xml:space="preserve"> and </w:t>
      </w:r>
      <w:proofErr w:type="spellStart"/>
      <w:r w:rsidRPr="00867CC8">
        <w:rPr>
          <w:rFonts w:ascii="Times New Roman" w:hAnsi="Times New Roman"/>
          <w:i/>
          <w:sz w:val="22"/>
          <w:szCs w:val="22"/>
        </w:rPr>
        <w:t>Golosa</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revoliutsii</w:t>
      </w:r>
      <w:proofErr w:type="spellEnd"/>
      <w:r w:rsidRPr="00867CC8">
        <w:rPr>
          <w:rFonts w:ascii="Times New Roman" w:hAnsi="Times New Roman"/>
          <w:i/>
          <w:sz w:val="22"/>
          <w:szCs w:val="22"/>
        </w:rPr>
        <w:t>, 1917 g.</w:t>
      </w:r>
      <w:r w:rsidRPr="00867CC8">
        <w:rPr>
          <w:rFonts w:ascii="Times New Roman" w:hAnsi="Times New Roman"/>
          <w:sz w:val="22"/>
          <w:szCs w:val="22"/>
        </w:rPr>
        <w:t xml:space="preserve"> (Yale University Press, 2002) -- on-line publication of documents in the original Russian: </w:t>
      </w:r>
      <w:r w:rsidRPr="00867CC8">
        <w:rPr>
          <w:rFonts w:ascii="Times New Roman" w:hAnsi="Times New Roman"/>
          <w:i/>
          <w:iCs/>
          <w:sz w:val="22"/>
          <w:szCs w:val="22"/>
        </w:rPr>
        <w:t>http://www.yale.ed</w:t>
      </w:r>
      <w:r w:rsidR="00F513FA" w:rsidRPr="00867CC8">
        <w:rPr>
          <w:rFonts w:ascii="Times New Roman" w:hAnsi="Times New Roman"/>
          <w:i/>
          <w:iCs/>
          <w:sz w:val="22"/>
          <w:szCs w:val="22"/>
        </w:rPr>
        <w:t>7</w:t>
      </w:r>
      <w:r w:rsidRPr="00867CC8">
        <w:rPr>
          <w:rFonts w:ascii="Times New Roman" w:hAnsi="Times New Roman"/>
          <w:i/>
          <w:iCs/>
          <w:sz w:val="22"/>
          <w:szCs w:val="22"/>
        </w:rPr>
        <w:t>u/annals/Steinberg/golosa.htm</w:t>
      </w:r>
    </w:p>
    <w:p w14:paraId="66CEE00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The Fall of the Romanovs: Political Dreams and Personal Struggles in a Time of Revolution</w:t>
      </w:r>
      <w:r w:rsidRPr="00867CC8">
        <w:rPr>
          <w:rFonts w:ascii="Times New Roman" w:hAnsi="Times New Roman"/>
          <w:sz w:val="22"/>
          <w:szCs w:val="22"/>
        </w:rPr>
        <w:t xml:space="preserve">, with Vladimir </w:t>
      </w:r>
      <w:proofErr w:type="spellStart"/>
      <w:r w:rsidRPr="00867CC8">
        <w:rPr>
          <w:rFonts w:ascii="Times New Roman" w:hAnsi="Times New Roman"/>
          <w:sz w:val="22"/>
          <w:szCs w:val="22"/>
        </w:rPr>
        <w:t>Khrustalev</w:t>
      </w:r>
      <w:proofErr w:type="spellEnd"/>
      <w:r w:rsidRPr="00867CC8">
        <w:rPr>
          <w:rFonts w:ascii="Times New Roman" w:hAnsi="Times New Roman"/>
          <w:sz w:val="22"/>
          <w:szCs w:val="22"/>
        </w:rPr>
        <w:t xml:space="preserve"> (in the series “Annals of Communism,” Yale University Press, 1995). </w:t>
      </w:r>
    </w:p>
    <w:p w14:paraId="297596E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b/>
        <w:t xml:space="preserve">-Portuguese edition, Rio de Janeiro: Jorge </w:t>
      </w:r>
      <w:proofErr w:type="spellStart"/>
      <w:r w:rsidRPr="00867CC8">
        <w:rPr>
          <w:rFonts w:ascii="Times New Roman" w:hAnsi="Times New Roman"/>
          <w:sz w:val="22"/>
          <w:szCs w:val="22"/>
        </w:rPr>
        <w:t>Zahar</w:t>
      </w:r>
      <w:proofErr w:type="spellEnd"/>
      <w:r w:rsidRPr="00867CC8">
        <w:rPr>
          <w:rFonts w:ascii="Times New Roman" w:hAnsi="Times New Roman"/>
          <w:sz w:val="22"/>
          <w:szCs w:val="22"/>
        </w:rPr>
        <w:t xml:space="preserve"> Editor, 1997</w:t>
      </w:r>
    </w:p>
    <w:p w14:paraId="1F2C044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b/>
        <w:t>-Japanese edition, 1997</w:t>
      </w:r>
    </w:p>
    <w:p w14:paraId="76ABD24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648" w:hanging="288"/>
        <w:rPr>
          <w:rFonts w:ascii="Times New Roman" w:hAnsi="Times New Roman"/>
          <w:sz w:val="22"/>
          <w:szCs w:val="22"/>
        </w:rPr>
      </w:pPr>
      <w:r w:rsidRPr="00867CC8">
        <w:rPr>
          <w:rFonts w:ascii="Times New Roman" w:hAnsi="Times New Roman"/>
          <w:sz w:val="22"/>
          <w:szCs w:val="22"/>
        </w:rPr>
        <w:t xml:space="preserve">-Russian edition: </w:t>
      </w:r>
      <w:proofErr w:type="spellStart"/>
      <w:r w:rsidRPr="00867CC8">
        <w:rPr>
          <w:rFonts w:ascii="Times New Roman" w:hAnsi="Times New Roman"/>
          <w:i/>
          <w:sz w:val="22"/>
          <w:szCs w:val="22"/>
        </w:rPr>
        <w:t>Skorbnyi</w:t>
      </w:r>
      <w:proofErr w:type="spellEnd"/>
      <w:r w:rsidRPr="00867CC8">
        <w:rPr>
          <w:rFonts w:ascii="Times New Roman" w:hAnsi="Times New Roman"/>
          <w:i/>
          <w:sz w:val="22"/>
          <w:szCs w:val="22"/>
        </w:rPr>
        <w:t xml:space="preserve"> put’ </w:t>
      </w:r>
      <w:proofErr w:type="spellStart"/>
      <w:r w:rsidRPr="00867CC8">
        <w:rPr>
          <w:rFonts w:ascii="Times New Roman" w:hAnsi="Times New Roman"/>
          <w:i/>
          <w:sz w:val="22"/>
          <w:szCs w:val="22"/>
        </w:rPr>
        <w:t>Romanovykh</w:t>
      </w:r>
      <w:proofErr w:type="spellEnd"/>
      <w:r w:rsidRPr="00867CC8">
        <w:rPr>
          <w:rFonts w:ascii="Times New Roman" w:hAnsi="Times New Roman"/>
          <w:i/>
          <w:sz w:val="22"/>
          <w:szCs w:val="22"/>
        </w:rPr>
        <w:t xml:space="preserve"> (1917-1918 gg): </w:t>
      </w:r>
      <w:proofErr w:type="spellStart"/>
      <w:r w:rsidRPr="00867CC8">
        <w:rPr>
          <w:rFonts w:ascii="Times New Roman" w:hAnsi="Times New Roman"/>
          <w:i/>
          <w:sz w:val="22"/>
          <w:szCs w:val="22"/>
        </w:rPr>
        <w:t>Gibel</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tsarskoi</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sem’i</w:t>
      </w:r>
      <w:proofErr w:type="spellEnd"/>
      <w:r w:rsidRPr="00867CC8">
        <w:rPr>
          <w:rFonts w:ascii="Times New Roman" w:hAnsi="Times New Roman"/>
          <w:sz w:val="22"/>
          <w:szCs w:val="22"/>
        </w:rPr>
        <w:t xml:space="preserve"> (in the series “</w:t>
      </w:r>
      <w:proofErr w:type="spellStart"/>
      <w:r w:rsidRPr="00867CC8">
        <w:rPr>
          <w:rFonts w:ascii="Times New Roman" w:hAnsi="Times New Roman"/>
          <w:sz w:val="22"/>
          <w:szCs w:val="22"/>
        </w:rPr>
        <w:t>Arkhiv</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noveishei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istorii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Rossii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Seriia</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Publikatsii</w:t>
      </w:r>
      <w:proofErr w:type="spellEnd"/>
      <w:r w:rsidRPr="00867CC8">
        <w:rPr>
          <w:rFonts w:ascii="Times New Roman" w:hAnsi="Times New Roman"/>
          <w:sz w:val="22"/>
          <w:szCs w:val="22"/>
        </w:rPr>
        <w:t>,’” ROSSPEN, Moscow, 2001)</w:t>
      </w:r>
    </w:p>
    <w:p w14:paraId="38AEF57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Moral Communities: The Culture of Class Relations in the Russian Printing Industry, 1867</w:t>
      </w:r>
      <w:r w:rsidRPr="00867CC8">
        <w:rPr>
          <w:rFonts w:ascii="Times New Roman" w:hAnsi="Times New Roman"/>
          <w:i/>
          <w:sz w:val="22"/>
          <w:szCs w:val="22"/>
        </w:rPr>
        <w:noBreakHyphen/>
        <w:t>1907</w:t>
      </w:r>
      <w:r w:rsidRPr="00867CC8">
        <w:rPr>
          <w:rFonts w:ascii="Times New Roman" w:hAnsi="Times New Roman"/>
          <w:sz w:val="22"/>
          <w:szCs w:val="22"/>
        </w:rPr>
        <w:t xml:space="preserve"> (University of California Press, 1992)</w:t>
      </w:r>
    </w:p>
    <w:p w14:paraId="2B0C947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1CA7EA0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867CC8">
        <w:rPr>
          <w:rFonts w:ascii="Times New Roman" w:hAnsi="Times New Roman"/>
          <w:i/>
          <w:sz w:val="22"/>
          <w:szCs w:val="22"/>
          <w:u w:val="single"/>
        </w:rPr>
        <w:t>BOOKS (edited volumes):</w:t>
      </w:r>
    </w:p>
    <w:p w14:paraId="70C9D7BF" w14:textId="77777777" w:rsidR="00A6225A" w:rsidRPr="00867CC8" w:rsidRDefault="00A6225A"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Interpreting Emotion</w:t>
      </w:r>
      <w:r w:rsidR="007C1FF6" w:rsidRPr="00867CC8">
        <w:rPr>
          <w:rFonts w:ascii="Times New Roman" w:hAnsi="Times New Roman"/>
          <w:i/>
          <w:sz w:val="22"/>
          <w:szCs w:val="22"/>
        </w:rPr>
        <w:t>s</w:t>
      </w:r>
      <w:r w:rsidRPr="00867CC8">
        <w:rPr>
          <w:rFonts w:ascii="Times New Roman" w:hAnsi="Times New Roman"/>
          <w:i/>
          <w:sz w:val="22"/>
          <w:szCs w:val="22"/>
        </w:rPr>
        <w:t xml:space="preserve"> in Russia and Eastern Europe</w:t>
      </w:r>
      <w:r w:rsidRPr="00867CC8">
        <w:rPr>
          <w:rFonts w:ascii="Times New Roman" w:hAnsi="Times New Roman"/>
          <w:sz w:val="22"/>
          <w:szCs w:val="22"/>
        </w:rPr>
        <w:t xml:space="preserve">, co-edited with Valeria </w:t>
      </w:r>
      <w:proofErr w:type="spellStart"/>
      <w:r w:rsidRPr="00867CC8">
        <w:rPr>
          <w:rFonts w:ascii="Times New Roman" w:hAnsi="Times New Roman"/>
          <w:sz w:val="22"/>
          <w:szCs w:val="22"/>
        </w:rPr>
        <w:t>Sobol</w:t>
      </w:r>
      <w:proofErr w:type="spellEnd"/>
      <w:r w:rsidRPr="00867CC8">
        <w:rPr>
          <w:rFonts w:ascii="Times New Roman" w:hAnsi="Times New Roman"/>
          <w:sz w:val="22"/>
          <w:szCs w:val="22"/>
        </w:rPr>
        <w:t xml:space="preserve"> (Northern Illinois University Press, 2011)</w:t>
      </w:r>
    </w:p>
    <w:p w14:paraId="0A66A5F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u w:val="single"/>
        </w:rPr>
      </w:pPr>
      <w:proofErr w:type="spellStart"/>
      <w:r w:rsidRPr="00867CC8">
        <w:rPr>
          <w:rFonts w:ascii="Times New Roman" w:hAnsi="Times New Roman"/>
          <w:i/>
          <w:sz w:val="22"/>
          <w:szCs w:val="22"/>
        </w:rPr>
        <w:t>Kul’tury</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gorodov</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Rossiiskoi</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imperii</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na</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rubezhe</w:t>
      </w:r>
      <w:proofErr w:type="spellEnd"/>
      <w:r w:rsidRPr="00867CC8">
        <w:rPr>
          <w:rFonts w:ascii="Times New Roman" w:hAnsi="Times New Roman"/>
          <w:i/>
          <w:sz w:val="22"/>
          <w:szCs w:val="22"/>
        </w:rPr>
        <w:t xml:space="preserve"> XIX - XX </w:t>
      </w:r>
      <w:proofErr w:type="spellStart"/>
      <w:r w:rsidRPr="00867CC8">
        <w:rPr>
          <w:rFonts w:ascii="Times New Roman" w:hAnsi="Times New Roman"/>
          <w:i/>
          <w:sz w:val="22"/>
          <w:szCs w:val="22"/>
        </w:rPr>
        <w:t>vekov</w:t>
      </w:r>
      <w:proofErr w:type="spellEnd"/>
      <w:r w:rsidRPr="00867CC8">
        <w:rPr>
          <w:rFonts w:ascii="Times New Roman" w:hAnsi="Times New Roman"/>
          <w:i/>
          <w:sz w:val="22"/>
          <w:szCs w:val="22"/>
        </w:rPr>
        <w:t xml:space="preserve"> (Urban Cultures in the Russian Empire at the Turn of the Century), edited with Boris </w:t>
      </w:r>
      <w:proofErr w:type="spellStart"/>
      <w:r w:rsidRPr="00867CC8">
        <w:rPr>
          <w:rFonts w:ascii="Times New Roman" w:hAnsi="Times New Roman"/>
          <w:i/>
          <w:sz w:val="22"/>
          <w:szCs w:val="22"/>
        </w:rPr>
        <w:t>Kolonitskii</w:t>
      </w:r>
      <w:proofErr w:type="spellEnd"/>
      <w:r w:rsidRPr="00867CC8">
        <w:rPr>
          <w:rFonts w:ascii="Times New Roman" w:hAnsi="Times New Roman"/>
          <w:i/>
          <w:sz w:val="22"/>
          <w:szCs w:val="22"/>
        </w:rPr>
        <w:t xml:space="preserve"> (</w:t>
      </w:r>
      <w:r w:rsidRPr="00867CC8">
        <w:rPr>
          <w:rFonts w:ascii="Times New Roman" w:hAnsi="Times New Roman"/>
          <w:sz w:val="22"/>
          <w:szCs w:val="22"/>
        </w:rPr>
        <w:t xml:space="preserve">St. Petersburg, </w:t>
      </w:r>
      <w:proofErr w:type="spellStart"/>
      <w:r w:rsidRPr="00867CC8">
        <w:rPr>
          <w:rFonts w:ascii="Times New Roman" w:hAnsi="Times New Roman"/>
          <w:sz w:val="22"/>
          <w:szCs w:val="22"/>
        </w:rPr>
        <w:t>Evropeiskii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dom</w:t>
      </w:r>
      <w:proofErr w:type="spellEnd"/>
      <w:r w:rsidRPr="00867CC8">
        <w:rPr>
          <w:rFonts w:ascii="Times New Roman" w:hAnsi="Times New Roman"/>
          <w:sz w:val="22"/>
          <w:szCs w:val="22"/>
        </w:rPr>
        <w:t>, 2009)</w:t>
      </w:r>
    </w:p>
    <w:p w14:paraId="1EFA881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Religion, Morality, and Community in Post-Soviet Societies</w:t>
      </w:r>
      <w:r w:rsidRPr="00867CC8">
        <w:rPr>
          <w:rFonts w:ascii="Times New Roman" w:hAnsi="Times New Roman"/>
          <w:sz w:val="22"/>
          <w:szCs w:val="22"/>
        </w:rPr>
        <w:t xml:space="preserve">, edited with Catherine </w:t>
      </w:r>
      <w:proofErr w:type="spellStart"/>
      <w:r w:rsidRPr="00867CC8">
        <w:rPr>
          <w:rFonts w:ascii="Times New Roman" w:hAnsi="Times New Roman"/>
          <w:sz w:val="22"/>
          <w:szCs w:val="22"/>
        </w:rPr>
        <w:t>Wanner</w:t>
      </w:r>
      <w:proofErr w:type="spellEnd"/>
      <w:r w:rsidRPr="00867CC8">
        <w:rPr>
          <w:rFonts w:ascii="Times New Roman" w:hAnsi="Times New Roman"/>
          <w:sz w:val="22"/>
          <w:szCs w:val="22"/>
        </w:rPr>
        <w:t xml:space="preserve"> (Woodrow Wilson Center Press and Indiana University Press, 2008) </w:t>
      </w:r>
    </w:p>
    <w:p w14:paraId="0C43C88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Sacred Stories: Religion and Spirituality in Modern Russia</w:t>
      </w:r>
      <w:r w:rsidRPr="00867CC8">
        <w:rPr>
          <w:rFonts w:ascii="Times New Roman" w:hAnsi="Times New Roman"/>
          <w:sz w:val="22"/>
          <w:szCs w:val="22"/>
        </w:rPr>
        <w:t>, edited with Heather Coleman (Indiana University Press, 2007)</w:t>
      </w:r>
    </w:p>
    <w:p w14:paraId="1F6FB0C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Maxim Gorky, </w:t>
      </w:r>
      <w:r w:rsidRPr="00867CC8">
        <w:rPr>
          <w:rFonts w:ascii="Times New Roman" w:hAnsi="Times New Roman"/>
          <w:i/>
          <w:sz w:val="22"/>
          <w:szCs w:val="22"/>
        </w:rPr>
        <w:t>Untimely Thoughts: Essays on Revolution, Culture, and the Bolsheviks, 1917-1918</w:t>
      </w:r>
      <w:r w:rsidRPr="00867CC8">
        <w:rPr>
          <w:rFonts w:ascii="Times New Roman" w:hAnsi="Times New Roman"/>
          <w:sz w:val="22"/>
          <w:szCs w:val="22"/>
        </w:rPr>
        <w:t xml:space="preserve"> (Yale University Press, 1995): introduction, chronology, index.</w:t>
      </w:r>
    </w:p>
    <w:p w14:paraId="1ADE0A8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Cultures in Flux: Lower Class Values, Practices and Resistance in Late Imperial Russia</w:t>
      </w:r>
      <w:r w:rsidRPr="00867CC8">
        <w:rPr>
          <w:rFonts w:ascii="Times New Roman" w:hAnsi="Times New Roman"/>
          <w:sz w:val="22"/>
          <w:szCs w:val="22"/>
        </w:rPr>
        <w:t xml:space="preserve">, co-edited and introduced with Stephen Frank (Princeton University Press, 1994). </w:t>
      </w:r>
    </w:p>
    <w:p w14:paraId="5345B78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proofErr w:type="gramStart"/>
      <w:r w:rsidRPr="00867CC8">
        <w:rPr>
          <w:rFonts w:ascii="Times New Roman" w:hAnsi="Times New Roman"/>
          <w:i/>
          <w:sz w:val="22"/>
          <w:szCs w:val="22"/>
        </w:rPr>
        <w:t>OTHER  MEDIA</w:t>
      </w:r>
      <w:proofErr w:type="gramEnd"/>
      <w:r w:rsidRPr="00867CC8">
        <w:rPr>
          <w:rFonts w:ascii="Times New Roman" w:hAnsi="Times New Roman"/>
          <w:i/>
          <w:sz w:val="22"/>
          <w:szCs w:val="22"/>
        </w:rPr>
        <w:t>:</w:t>
      </w:r>
    </w:p>
    <w:p w14:paraId="349E868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i/>
          <w:sz w:val="22"/>
          <w:szCs w:val="22"/>
        </w:rPr>
        <w:t>A History of Russia from Peter the Great to Gorbachev</w:t>
      </w:r>
      <w:r w:rsidRPr="00867CC8">
        <w:rPr>
          <w:rFonts w:ascii="Times New Roman" w:hAnsi="Times New Roman"/>
          <w:bCs/>
          <w:sz w:val="22"/>
          <w:szCs w:val="22"/>
        </w:rPr>
        <w:t>. A 36-lecture video/audio course with supplementary booklets (The Teaching Company, 2003)</w:t>
      </w:r>
    </w:p>
    <w:p w14:paraId="409B52F0" w14:textId="77777777" w:rsidR="004019F2"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867CC8">
        <w:rPr>
          <w:rFonts w:ascii="Times New Roman" w:hAnsi="Times New Roman"/>
          <w:i/>
          <w:sz w:val="22"/>
          <w:szCs w:val="22"/>
          <w:u w:val="single"/>
        </w:rPr>
        <w:t>ARTICLES</w:t>
      </w:r>
      <w:r w:rsidR="002045E9" w:rsidRPr="00867CC8">
        <w:rPr>
          <w:rFonts w:ascii="Times New Roman" w:hAnsi="Times New Roman"/>
          <w:i/>
          <w:sz w:val="22"/>
          <w:szCs w:val="22"/>
          <w:u w:val="single"/>
        </w:rPr>
        <w:t xml:space="preserve"> and ESSAYS</w:t>
      </w:r>
      <w:r w:rsidRPr="00867CC8">
        <w:rPr>
          <w:rFonts w:ascii="Times New Roman" w:hAnsi="Times New Roman"/>
          <w:i/>
          <w:sz w:val="22"/>
          <w:szCs w:val="22"/>
          <w:u w:val="single"/>
        </w:rPr>
        <w:t>:</w:t>
      </w:r>
    </w:p>
    <w:p w14:paraId="59F38E4D" w14:textId="1B68A665" w:rsidR="009945CA" w:rsidRPr="00867CC8" w:rsidRDefault="00816662" w:rsidP="00782BC1">
      <w:pPr>
        <w:spacing w:after="120"/>
        <w:rPr>
          <w:rFonts w:ascii="Times New Roman" w:hAnsi="Times New Roman"/>
          <w:bCs/>
          <w:color w:val="000000"/>
          <w:sz w:val="22"/>
          <w:szCs w:val="22"/>
        </w:rPr>
      </w:pPr>
      <w:r w:rsidRPr="00867CC8">
        <w:rPr>
          <w:rFonts w:ascii="Times New Roman" w:hAnsi="Times New Roman"/>
          <w:bCs/>
          <w:color w:val="000000"/>
          <w:sz w:val="22"/>
          <w:szCs w:val="22"/>
        </w:rPr>
        <w:t>“</w:t>
      </w:r>
      <w:r w:rsidR="00EE2800" w:rsidRPr="00867CC8">
        <w:rPr>
          <w:rFonts w:ascii="Times New Roman" w:hAnsi="Times New Roman"/>
          <w:bCs/>
          <w:color w:val="000000"/>
          <w:sz w:val="22"/>
          <w:szCs w:val="22"/>
        </w:rPr>
        <w:t>Alexandra Kollontai and the Utopian Imagination in the Russian Revolution / А</w:t>
      </w:r>
      <w:proofErr w:type="spellStart"/>
      <w:r w:rsidR="00EE2800" w:rsidRPr="00867CC8">
        <w:rPr>
          <w:rFonts w:ascii="Times New Roman" w:hAnsi="Times New Roman"/>
          <w:bCs/>
          <w:color w:val="000000"/>
          <w:sz w:val="22"/>
          <w:szCs w:val="22"/>
          <w:lang w:val="ru-RU"/>
        </w:rPr>
        <w:t>лександра</w:t>
      </w:r>
      <w:proofErr w:type="spellEnd"/>
      <w:r w:rsidR="00EE2800" w:rsidRPr="00867CC8">
        <w:rPr>
          <w:rFonts w:ascii="Times New Roman" w:hAnsi="Times New Roman"/>
          <w:bCs/>
          <w:color w:val="000000"/>
          <w:sz w:val="22"/>
          <w:szCs w:val="22"/>
        </w:rPr>
        <w:t xml:space="preserve"> </w:t>
      </w:r>
      <w:r w:rsidR="00EE2800" w:rsidRPr="00867CC8">
        <w:rPr>
          <w:rFonts w:ascii="Times New Roman" w:hAnsi="Times New Roman"/>
          <w:bCs/>
          <w:color w:val="000000"/>
          <w:sz w:val="22"/>
          <w:szCs w:val="22"/>
          <w:lang w:val="ru-RU"/>
        </w:rPr>
        <w:t>Коллонтай</w:t>
      </w:r>
      <w:r w:rsidR="00EE2800" w:rsidRPr="00867CC8">
        <w:rPr>
          <w:rFonts w:ascii="Times New Roman" w:hAnsi="Times New Roman"/>
          <w:bCs/>
          <w:color w:val="000000"/>
          <w:sz w:val="22"/>
          <w:szCs w:val="22"/>
        </w:rPr>
        <w:t xml:space="preserve"> </w:t>
      </w:r>
      <w:r w:rsidR="00EE2800" w:rsidRPr="00867CC8">
        <w:rPr>
          <w:rFonts w:ascii="Times New Roman" w:hAnsi="Times New Roman"/>
          <w:bCs/>
          <w:color w:val="000000"/>
          <w:sz w:val="22"/>
          <w:szCs w:val="22"/>
          <w:lang w:val="ru-RU"/>
        </w:rPr>
        <w:t>и</w:t>
      </w:r>
      <w:r w:rsidR="00EE2800" w:rsidRPr="00867CC8">
        <w:rPr>
          <w:rFonts w:ascii="Times New Roman" w:hAnsi="Times New Roman"/>
          <w:bCs/>
          <w:color w:val="000000"/>
          <w:sz w:val="22"/>
          <w:szCs w:val="22"/>
        </w:rPr>
        <w:t xml:space="preserve"> </w:t>
      </w:r>
      <w:r w:rsidR="00EE2800" w:rsidRPr="00867CC8">
        <w:rPr>
          <w:rFonts w:ascii="Times New Roman" w:hAnsi="Times New Roman"/>
          <w:bCs/>
          <w:color w:val="000000"/>
          <w:sz w:val="22"/>
          <w:szCs w:val="22"/>
          <w:lang w:val="ru-RU"/>
        </w:rPr>
        <w:t>утопическое</w:t>
      </w:r>
      <w:r w:rsidR="00EE2800" w:rsidRPr="00867CC8">
        <w:rPr>
          <w:rFonts w:ascii="Times New Roman" w:hAnsi="Times New Roman"/>
          <w:bCs/>
          <w:color w:val="000000"/>
          <w:sz w:val="22"/>
          <w:szCs w:val="22"/>
        </w:rPr>
        <w:t xml:space="preserve"> </w:t>
      </w:r>
      <w:proofErr w:type="spellStart"/>
      <w:r w:rsidR="00EE2800" w:rsidRPr="00867CC8">
        <w:rPr>
          <w:rFonts w:ascii="Times New Roman" w:hAnsi="Times New Roman"/>
          <w:bCs/>
          <w:color w:val="000000"/>
          <w:sz w:val="22"/>
          <w:szCs w:val="22"/>
        </w:rPr>
        <w:t>представление</w:t>
      </w:r>
      <w:proofErr w:type="spellEnd"/>
      <w:r w:rsidR="00EE2800" w:rsidRPr="00867CC8">
        <w:rPr>
          <w:rFonts w:ascii="Times New Roman" w:hAnsi="Times New Roman"/>
          <w:bCs/>
          <w:color w:val="000000"/>
          <w:sz w:val="22"/>
          <w:szCs w:val="22"/>
        </w:rPr>
        <w:t xml:space="preserve"> в </w:t>
      </w:r>
      <w:proofErr w:type="spellStart"/>
      <w:r w:rsidR="00EE2800" w:rsidRPr="00867CC8">
        <w:rPr>
          <w:rFonts w:ascii="Times New Roman" w:hAnsi="Times New Roman"/>
          <w:bCs/>
          <w:color w:val="000000"/>
          <w:sz w:val="22"/>
          <w:szCs w:val="22"/>
        </w:rPr>
        <w:t>Россииской</w:t>
      </w:r>
      <w:proofErr w:type="spellEnd"/>
      <w:r w:rsidR="00EE2800" w:rsidRPr="00867CC8">
        <w:rPr>
          <w:rFonts w:ascii="Times New Roman" w:hAnsi="Times New Roman"/>
          <w:bCs/>
          <w:color w:val="000000"/>
          <w:sz w:val="22"/>
          <w:szCs w:val="22"/>
        </w:rPr>
        <w:t xml:space="preserve"> </w:t>
      </w:r>
      <w:proofErr w:type="spellStart"/>
      <w:r w:rsidR="00EE2800" w:rsidRPr="00867CC8">
        <w:rPr>
          <w:rFonts w:ascii="Times New Roman" w:hAnsi="Times New Roman"/>
          <w:bCs/>
          <w:color w:val="000000"/>
          <w:sz w:val="22"/>
          <w:szCs w:val="22"/>
        </w:rPr>
        <w:t>революции</w:t>
      </w:r>
      <w:proofErr w:type="spellEnd"/>
      <w:r w:rsidR="00EE2800" w:rsidRPr="00867CC8">
        <w:rPr>
          <w:rFonts w:ascii="Times New Roman" w:hAnsi="Times New Roman"/>
          <w:bCs/>
          <w:color w:val="000000"/>
          <w:sz w:val="22"/>
          <w:szCs w:val="22"/>
        </w:rPr>
        <w:t xml:space="preserve">,” </w:t>
      </w:r>
      <w:proofErr w:type="spellStart"/>
      <w:r w:rsidR="00EE2800" w:rsidRPr="00867CC8">
        <w:rPr>
          <w:rFonts w:ascii="Times New Roman" w:hAnsi="Times New Roman"/>
          <w:bCs/>
          <w:i/>
          <w:color w:val="000000"/>
          <w:sz w:val="22"/>
          <w:szCs w:val="22"/>
        </w:rPr>
        <w:t>Vestnik</w:t>
      </w:r>
      <w:proofErr w:type="spellEnd"/>
      <w:r w:rsidR="00EE2800" w:rsidRPr="00867CC8">
        <w:rPr>
          <w:rFonts w:ascii="Times New Roman" w:hAnsi="Times New Roman"/>
          <w:bCs/>
          <w:i/>
          <w:color w:val="000000"/>
          <w:sz w:val="22"/>
          <w:szCs w:val="22"/>
        </w:rPr>
        <w:t xml:space="preserve"> S.-</w:t>
      </w:r>
      <w:proofErr w:type="spellStart"/>
      <w:r w:rsidR="00EE2800" w:rsidRPr="00867CC8">
        <w:rPr>
          <w:rFonts w:ascii="Times New Roman" w:hAnsi="Times New Roman"/>
          <w:bCs/>
          <w:i/>
          <w:color w:val="000000"/>
          <w:sz w:val="22"/>
          <w:szCs w:val="22"/>
        </w:rPr>
        <w:t>Peterburgskogo</w:t>
      </w:r>
      <w:proofErr w:type="spellEnd"/>
      <w:r w:rsidR="00EE2800" w:rsidRPr="00867CC8">
        <w:rPr>
          <w:rFonts w:ascii="Times New Roman" w:hAnsi="Times New Roman"/>
          <w:bCs/>
          <w:i/>
          <w:color w:val="000000"/>
          <w:sz w:val="22"/>
          <w:szCs w:val="22"/>
        </w:rPr>
        <w:t xml:space="preserve"> </w:t>
      </w:r>
      <w:proofErr w:type="spellStart"/>
      <w:r w:rsidR="005523B0" w:rsidRPr="00867CC8">
        <w:rPr>
          <w:rFonts w:ascii="Times New Roman" w:hAnsi="Times New Roman"/>
          <w:bCs/>
          <w:i/>
          <w:color w:val="000000"/>
          <w:sz w:val="22"/>
          <w:szCs w:val="22"/>
        </w:rPr>
        <w:t>gosudarstvennogo</w:t>
      </w:r>
      <w:proofErr w:type="spellEnd"/>
      <w:r w:rsidR="005523B0" w:rsidRPr="00867CC8">
        <w:rPr>
          <w:rFonts w:ascii="Times New Roman" w:hAnsi="Times New Roman"/>
          <w:bCs/>
          <w:i/>
          <w:color w:val="000000"/>
          <w:sz w:val="22"/>
          <w:szCs w:val="22"/>
        </w:rPr>
        <w:t xml:space="preserve"> </w:t>
      </w:r>
      <w:proofErr w:type="spellStart"/>
      <w:r w:rsidR="005523B0" w:rsidRPr="00867CC8">
        <w:rPr>
          <w:rFonts w:ascii="Times New Roman" w:hAnsi="Times New Roman"/>
          <w:bCs/>
          <w:i/>
          <w:color w:val="000000"/>
          <w:sz w:val="22"/>
          <w:szCs w:val="22"/>
        </w:rPr>
        <w:t>universiteta</w:t>
      </w:r>
      <w:proofErr w:type="spellEnd"/>
      <w:r w:rsidR="005523B0" w:rsidRPr="00867CC8">
        <w:rPr>
          <w:rFonts w:ascii="Times New Roman" w:hAnsi="Times New Roman"/>
          <w:bCs/>
          <w:i/>
          <w:color w:val="000000"/>
          <w:sz w:val="22"/>
          <w:szCs w:val="22"/>
        </w:rPr>
        <w:t xml:space="preserve">: </w:t>
      </w:r>
      <w:proofErr w:type="spellStart"/>
      <w:r w:rsidR="005523B0" w:rsidRPr="00867CC8">
        <w:rPr>
          <w:rFonts w:ascii="Times New Roman" w:hAnsi="Times New Roman"/>
          <w:bCs/>
          <w:i/>
          <w:color w:val="000000"/>
          <w:sz w:val="22"/>
          <w:szCs w:val="22"/>
        </w:rPr>
        <w:t>Istoriiia</w:t>
      </w:r>
      <w:proofErr w:type="spellEnd"/>
      <w:r w:rsidR="00EE2800" w:rsidRPr="00867CC8">
        <w:rPr>
          <w:rFonts w:ascii="Times New Roman" w:hAnsi="Times New Roman"/>
          <w:bCs/>
          <w:i/>
          <w:color w:val="000000"/>
          <w:sz w:val="22"/>
          <w:szCs w:val="22"/>
        </w:rPr>
        <w:t>,</w:t>
      </w:r>
      <w:r w:rsidR="00EE2800" w:rsidRPr="00867CC8">
        <w:rPr>
          <w:rFonts w:ascii="Times New Roman" w:hAnsi="Times New Roman"/>
          <w:bCs/>
          <w:color w:val="000000"/>
          <w:sz w:val="22"/>
          <w:szCs w:val="22"/>
        </w:rPr>
        <w:t xml:space="preserve"> </w:t>
      </w:r>
      <w:r w:rsidR="003B6887" w:rsidRPr="00867CC8">
        <w:rPr>
          <w:rFonts w:ascii="Times New Roman" w:hAnsi="Times New Roman"/>
          <w:bCs/>
          <w:color w:val="000000"/>
          <w:sz w:val="22"/>
          <w:szCs w:val="22"/>
        </w:rPr>
        <w:t xml:space="preserve">vol. 62, </w:t>
      </w:r>
      <w:r w:rsidR="005523B0" w:rsidRPr="00867CC8">
        <w:rPr>
          <w:rFonts w:ascii="Times New Roman" w:hAnsi="Times New Roman"/>
          <w:bCs/>
          <w:color w:val="000000"/>
          <w:sz w:val="22"/>
          <w:szCs w:val="22"/>
        </w:rPr>
        <w:t xml:space="preserve">no. 3, </w:t>
      </w:r>
      <w:r w:rsidR="006E0DE5" w:rsidRPr="00867CC8">
        <w:rPr>
          <w:rFonts w:ascii="Times New Roman" w:hAnsi="Times New Roman"/>
          <w:bCs/>
          <w:color w:val="000000"/>
          <w:sz w:val="22"/>
          <w:szCs w:val="22"/>
        </w:rPr>
        <w:t xml:space="preserve">[November] </w:t>
      </w:r>
      <w:r w:rsidR="00782BC1" w:rsidRPr="00867CC8">
        <w:rPr>
          <w:rFonts w:ascii="Times New Roman" w:hAnsi="Times New Roman"/>
          <w:bCs/>
          <w:color w:val="000000"/>
          <w:sz w:val="22"/>
          <w:szCs w:val="22"/>
        </w:rPr>
        <w:t>2017, 436-44</w:t>
      </w:r>
      <w:r w:rsidR="006E0DE5" w:rsidRPr="00867CC8">
        <w:rPr>
          <w:rFonts w:ascii="Times New Roman" w:hAnsi="Times New Roman"/>
          <w:bCs/>
          <w:color w:val="000000"/>
          <w:sz w:val="22"/>
          <w:szCs w:val="22"/>
        </w:rPr>
        <w:t>8 (</w:t>
      </w:r>
      <w:hyperlink r:id="rId9" w:history="1">
        <w:r w:rsidR="009945CA" w:rsidRPr="00867CC8">
          <w:rPr>
            <w:rStyle w:val="Hyperlink"/>
            <w:rFonts w:ascii="Times New Roman" w:hAnsi="Times New Roman"/>
            <w:sz w:val="22"/>
            <w:szCs w:val="22"/>
          </w:rPr>
          <w:t>http://vestnik.spbu.ru/html17/s02/s02v3/s02v3.html</w:t>
        </w:r>
      </w:hyperlink>
      <w:r w:rsidR="006E0DE5" w:rsidRPr="00867CC8">
        <w:rPr>
          <w:rFonts w:ascii="Times New Roman" w:hAnsi="Times New Roman"/>
          <w:color w:val="000000"/>
          <w:sz w:val="22"/>
          <w:szCs w:val="22"/>
        </w:rPr>
        <w:t>)</w:t>
      </w:r>
      <w:r w:rsidR="009945CA" w:rsidRPr="00867CC8">
        <w:rPr>
          <w:rFonts w:ascii="Times New Roman" w:hAnsi="Times New Roman"/>
          <w:color w:val="000000"/>
          <w:sz w:val="22"/>
          <w:szCs w:val="22"/>
        </w:rPr>
        <w:br/>
      </w:r>
      <w:r w:rsidR="009945CA" w:rsidRPr="00867CC8">
        <w:rPr>
          <w:rFonts w:ascii="Times New Roman" w:hAnsi="Times New Roman"/>
          <w:color w:val="000000"/>
          <w:sz w:val="22"/>
          <w:szCs w:val="22"/>
        </w:rPr>
        <w:br/>
      </w:r>
      <w:r w:rsidR="00BA040D" w:rsidRPr="00867CC8">
        <w:rPr>
          <w:rFonts w:ascii="Times New Roman" w:hAnsi="Times New Roman"/>
          <w:bCs/>
          <w:color w:val="000000"/>
          <w:sz w:val="22"/>
          <w:szCs w:val="22"/>
        </w:rPr>
        <w:t xml:space="preserve">“The Russian Revolution from Behind Bars,” with Andy Bruno. </w:t>
      </w:r>
      <w:proofErr w:type="spellStart"/>
      <w:r w:rsidR="00BA040D" w:rsidRPr="00867CC8">
        <w:rPr>
          <w:rFonts w:ascii="Times New Roman" w:hAnsi="Times New Roman"/>
          <w:bCs/>
          <w:i/>
          <w:color w:val="000000"/>
          <w:sz w:val="22"/>
          <w:szCs w:val="22"/>
        </w:rPr>
        <w:t>Newsnet</w:t>
      </w:r>
      <w:proofErr w:type="spellEnd"/>
      <w:r w:rsidR="00BA040D" w:rsidRPr="00867CC8">
        <w:rPr>
          <w:rFonts w:ascii="Times New Roman" w:hAnsi="Times New Roman"/>
          <w:bCs/>
          <w:i/>
          <w:color w:val="000000"/>
          <w:sz w:val="22"/>
          <w:szCs w:val="22"/>
        </w:rPr>
        <w:t xml:space="preserve">: News of the Association for Slavic, East </w:t>
      </w:r>
      <w:r w:rsidR="003B1300" w:rsidRPr="00867CC8">
        <w:rPr>
          <w:rFonts w:ascii="Times New Roman" w:hAnsi="Times New Roman"/>
          <w:bCs/>
          <w:i/>
          <w:color w:val="000000"/>
          <w:sz w:val="22"/>
          <w:szCs w:val="22"/>
        </w:rPr>
        <w:t xml:space="preserve">European, and Eurasian Studies, </w:t>
      </w:r>
      <w:r w:rsidR="003B1300" w:rsidRPr="00867CC8">
        <w:rPr>
          <w:rFonts w:ascii="Times New Roman" w:hAnsi="Times New Roman"/>
          <w:bCs/>
          <w:color w:val="000000"/>
          <w:sz w:val="22"/>
          <w:szCs w:val="22"/>
        </w:rPr>
        <w:t>57:5 (October 2017):</w:t>
      </w:r>
      <w:r w:rsidR="00BA040D" w:rsidRPr="00867CC8">
        <w:rPr>
          <w:rFonts w:ascii="Times New Roman" w:hAnsi="Times New Roman"/>
          <w:bCs/>
          <w:i/>
          <w:color w:val="000000"/>
          <w:sz w:val="22"/>
          <w:szCs w:val="22"/>
        </w:rPr>
        <w:t xml:space="preserve"> </w:t>
      </w:r>
      <w:r w:rsidR="00BA040D" w:rsidRPr="00867CC8">
        <w:rPr>
          <w:rFonts w:ascii="Times New Roman" w:hAnsi="Times New Roman"/>
          <w:bCs/>
          <w:color w:val="000000"/>
          <w:sz w:val="22"/>
          <w:szCs w:val="22"/>
        </w:rPr>
        <w:t>4-5</w:t>
      </w:r>
    </w:p>
    <w:p w14:paraId="50B171AB" w14:textId="6F491E33" w:rsidR="005B6466" w:rsidRPr="00867CC8" w:rsidRDefault="00C74EF5" w:rsidP="002C4337">
      <w:pPr>
        <w:spacing w:after="120"/>
        <w:rPr>
          <w:rFonts w:ascii="Times New Roman" w:hAnsi="Times New Roman"/>
          <w:color w:val="000000"/>
          <w:sz w:val="22"/>
          <w:szCs w:val="22"/>
        </w:rPr>
      </w:pPr>
      <w:r w:rsidRPr="00867CC8">
        <w:rPr>
          <w:rFonts w:ascii="Times New Roman" w:hAnsi="Times New Roman"/>
          <w:bCs/>
          <w:color w:val="000000"/>
          <w:sz w:val="22"/>
          <w:szCs w:val="22"/>
        </w:rPr>
        <w:t>“‘Freedom, Freedom</w:t>
      </w:r>
      <w:r w:rsidR="00F45FEF" w:rsidRPr="00867CC8">
        <w:rPr>
          <w:rFonts w:ascii="Times New Roman" w:hAnsi="Times New Roman"/>
          <w:bCs/>
          <w:color w:val="000000"/>
          <w:sz w:val="22"/>
          <w:szCs w:val="22"/>
        </w:rPr>
        <w:t>, Freedom</w:t>
      </w:r>
      <w:r w:rsidRPr="00867CC8">
        <w:rPr>
          <w:rFonts w:ascii="Times New Roman" w:hAnsi="Times New Roman"/>
          <w:bCs/>
          <w:color w:val="000000"/>
          <w:sz w:val="22"/>
          <w:szCs w:val="22"/>
        </w:rPr>
        <w:t xml:space="preserve">’: A Hundred Years Since the Fall of the Tsar,” </w:t>
      </w:r>
      <w:r w:rsidR="005B6466" w:rsidRPr="00867CC8">
        <w:rPr>
          <w:rFonts w:ascii="Times New Roman" w:hAnsi="Times New Roman"/>
          <w:bCs/>
          <w:color w:val="000000"/>
          <w:sz w:val="22"/>
          <w:szCs w:val="22"/>
        </w:rPr>
        <w:t>Ox</w:t>
      </w:r>
      <w:r w:rsidRPr="00867CC8">
        <w:rPr>
          <w:rFonts w:ascii="Times New Roman" w:hAnsi="Times New Roman"/>
          <w:bCs/>
          <w:color w:val="000000"/>
          <w:sz w:val="22"/>
          <w:szCs w:val="22"/>
        </w:rPr>
        <w:t xml:space="preserve">ford University Press blogpost, </w:t>
      </w:r>
      <w:r w:rsidR="005B6466" w:rsidRPr="00867CC8">
        <w:rPr>
          <w:rFonts w:ascii="Times New Roman" w:hAnsi="Times New Roman"/>
          <w:bCs/>
          <w:color w:val="000000"/>
          <w:sz w:val="22"/>
          <w:szCs w:val="22"/>
        </w:rPr>
        <w:t>March 15, 2017</w:t>
      </w:r>
      <w:r w:rsidRPr="00867CC8">
        <w:rPr>
          <w:rFonts w:ascii="Times New Roman" w:hAnsi="Times New Roman"/>
          <w:bCs/>
          <w:color w:val="000000"/>
          <w:sz w:val="22"/>
          <w:szCs w:val="22"/>
        </w:rPr>
        <w:t xml:space="preserve"> </w:t>
      </w:r>
      <w:hyperlink r:id="rId10" w:tgtFrame="_blank" w:history="1">
        <w:r w:rsidRPr="00867CC8">
          <w:rPr>
            <w:rStyle w:val="Hyperlink"/>
            <w:rFonts w:ascii="Times New Roman" w:hAnsi="Times New Roman"/>
            <w:sz w:val="22"/>
            <w:szCs w:val="22"/>
          </w:rPr>
          <w:t>https://blog.oup.com/2017/03/fall-tsar-russia-revolution/</w:t>
        </w:r>
      </w:hyperlink>
    </w:p>
    <w:p w14:paraId="5DD1A3A4" w14:textId="14C5CA60" w:rsidR="002B402C" w:rsidRPr="00867CC8" w:rsidRDefault="00096D45" w:rsidP="002C4337">
      <w:pPr>
        <w:spacing w:after="120"/>
        <w:outlineLvl w:val="0"/>
        <w:rPr>
          <w:rFonts w:ascii="Times New Roman" w:hAnsi="Times New Roman"/>
          <w:bCs/>
          <w:color w:val="000000"/>
          <w:sz w:val="22"/>
          <w:szCs w:val="22"/>
        </w:rPr>
      </w:pPr>
      <w:r w:rsidRPr="00867CC8">
        <w:rPr>
          <w:rFonts w:ascii="Times New Roman" w:hAnsi="Times New Roman"/>
          <w:bCs/>
          <w:color w:val="000000"/>
          <w:sz w:val="22"/>
          <w:szCs w:val="22"/>
        </w:rPr>
        <w:t>“A ‘Springtime of Freedom’: The Russian Revolution as ‘Improbable Miracle,’” Guggenheim Foundation on-line discussion of the Russian Revolution, March 7, 2017</w:t>
      </w:r>
      <w:r w:rsidR="009F4D65" w:rsidRPr="00867CC8">
        <w:rPr>
          <w:rFonts w:ascii="Times New Roman" w:hAnsi="Times New Roman"/>
          <w:bCs/>
          <w:color w:val="000000"/>
          <w:sz w:val="22"/>
          <w:szCs w:val="22"/>
        </w:rPr>
        <w:t xml:space="preserve">  </w:t>
      </w:r>
      <w:hyperlink r:id="rId11" w:history="1">
        <w:r w:rsidR="009F4D65" w:rsidRPr="00867CC8">
          <w:rPr>
            <w:rStyle w:val="Hyperlink"/>
            <w:rFonts w:ascii="Times New Roman" w:hAnsi="Times New Roman"/>
            <w:bCs/>
            <w:sz w:val="22"/>
            <w:szCs w:val="22"/>
          </w:rPr>
          <w:t>https://www.gf.org/news/foundation-news/the-centennial-of-the-russian-revolution/</w:t>
        </w:r>
      </w:hyperlink>
      <w:r w:rsidR="002B402C" w:rsidRPr="00867CC8">
        <w:rPr>
          <w:rStyle w:val="Hyperlink"/>
          <w:rFonts w:ascii="Times New Roman" w:hAnsi="Times New Roman"/>
          <w:bCs/>
          <w:sz w:val="22"/>
          <w:szCs w:val="22"/>
        </w:rPr>
        <w:t xml:space="preserve"> </w:t>
      </w:r>
      <w:r w:rsidR="002B402C" w:rsidRPr="00867CC8">
        <w:rPr>
          <w:rFonts w:ascii="Times New Roman" w:hAnsi="Times New Roman"/>
          <w:bCs/>
          <w:color w:val="000000"/>
          <w:sz w:val="22"/>
          <w:szCs w:val="22"/>
        </w:rPr>
        <w:t xml:space="preserve"> (removed May 11 when Guggenheim Foundation </w:t>
      </w:r>
      <w:r w:rsidR="005745D0" w:rsidRPr="00867CC8">
        <w:rPr>
          <w:rFonts w:ascii="Times New Roman" w:hAnsi="Times New Roman"/>
          <w:bCs/>
          <w:color w:val="000000"/>
          <w:sz w:val="22"/>
          <w:szCs w:val="22"/>
        </w:rPr>
        <w:t xml:space="preserve">abruptly </w:t>
      </w:r>
      <w:r w:rsidR="002B402C" w:rsidRPr="00867CC8">
        <w:rPr>
          <w:rFonts w:ascii="Times New Roman" w:hAnsi="Times New Roman"/>
          <w:bCs/>
          <w:color w:val="000000"/>
          <w:sz w:val="22"/>
          <w:szCs w:val="22"/>
        </w:rPr>
        <w:t xml:space="preserve">decided to </w:t>
      </w:r>
      <w:r w:rsidR="005745D0" w:rsidRPr="00867CC8">
        <w:rPr>
          <w:rFonts w:ascii="Times New Roman" w:hAnsi="Times New Roman"/>
          <w:bCs/>
          <w:color w:val="000000"/>
          <w:sz w:val="22"/>
          <w:szCs w:val="22"/>
        </w:rPr>
        <w:t>remove</w:t>
      </w:r>
      <w:r w:rsidR="002B402C" w:rsidRPr="00867CC8">
        <w:rPr>
          <w:rFonts w:ascii="Times New Roman" w:hAnsi="Times New Roman"/>
          <w:bCs/>
          <w:color w:val="000000"/>
          <w:sz w:val="22"/>
          <w:szCs w:val="22"/>
        </w:rPr>
        <w:t xml:space="preserve"> all invited “themed postings”)</w:t>
      </w:r>
      <w:r w:rsidR="002B402C" w:rsidRPr="00867CC8">
        <w:rPr>
          <w:rFonts w:ascii="Times New Roman" w:hAnsi="Times New Roman"/>
          <w:sz w:val="22"/>
          <w:szCs w:val="22"/>
        </w:rPr>
        <w:t> </w:t>
      </w:r>
    </w:p>
    <w:p w14:paraId="637EE202" w14:textId="447FF0EC" w:rsidR="00DC2979" w:rsidRPr="00867CC8" w:rsidRDefault="003724AB" w:rsidP="002C4337">
      <w:pPr>
        <w:spacing w:after="120"/>
        <w:ind w:left="288" w:hanging="288"/>
        <w:rPr>
          <w:rFonts w:ascii="Times New Roman" w:hAnsi="Times New Roman"/>
          <w:bCs/>
          <w:color w:val="000000"/>
          <w:sz w:val="22"/>
          <w:szCs w:val="22"/>
        </w:rPr>
      </w:pPr>
      <w:r w:rsidRPr="00867CC8">
        <w:rPr>
          <w:rFonts w:ascii="Times New Roman" w:hAnsi="Times New Roman"/>
          <w:bCs/>
          <w:color w:val="000000"/>
          <w:sz w:val="22"/>
          <w:szCs w:val="22"/>
        </w:rPr>
        <w:lastRenderedPageBreak/>
        <w:t xml:space="preserve">“Feeling Modern on the Russian Street: From Desire to Despair,” chapter in </w:t>
      </w:r>
      <w:r w:rsidR="00744CC6" w:rsidRPr="00867CC8">
        <w:rPr>
          <w:rFonts w:ascii="Times New Roman" w:hAnsi="Times New Roman"/>
          <w:bCs/>
          <w:i/>
          <w:color w:val="000000"/>
          <w:sz w:val="22"/>
          <w:szCs w:val="22"/>
        </w:rPr>
        <w:t xml:space="preserve">The Routledge </w:t>
      </w:r>
      <w:r w:rsidR="00744A44" w:rsidRPr="00867CC8">
        <w:rPr>
          <w:rFonts w:ascii="Times New Roman" w:hAnsi="Times New Roman"/>
          <w:bCs/>
          <w:i/>
          <w:color w:val="000000"/>
          <w:sz w:val="22"/>
          <w:szCs w:val="22"/>
        </w:rPr>
        <w:t xml:space="preserve">History </w:t>
      </w:r>
      <w:r w:rsidR="00744CC6" w:rsidRPr="00867CC8">
        <w:rPr>
          <w:rFonts w:ascii="Times New Roman" w:hAnsi="Times New Roman"/>
          <w:bCs/>
          <w:i/>
          <w:color w:val="000000"/>
          <w:sz w:val="22"/>
          <w:szCs w:val="22"/>
        </w:rPr>
        <w:t xml:space="preserve">Handbook of </w:t>
      </w:r>
      <w:r w:rsidRPr="00867CC8">
        <w:rPr>
          <w:rFonts w:ascii="Times New Roman" w:hAnsi="Times New Roman"/>
          <w:bCs/>
          <w:i/>
          <w:color w:val="000000"/>
          <w:sz w:val="22"/>
          <w:szCs w:val="22"/>
        </w:rPr>
        <w:t>Gender and the</w:t>
      </w:r>
      <w:r w:rsidR="00744CC6" w:rsidRPr="00867CC8">
        <w:rPr>
          <w:rFonts w:ascii="Times New Roman" w:hAnsi="Times New Roman"/>
          <w:bCs/>
          <w:i/>
          <w:color w:val="000000"/>
          <w:sz w:val="22"/>
          <w:szCs w:val="22"/>
        </w:rPr>
        <w:t xml:space="preserve"> Urban Experience </w:t>
      </w:r>
      <w:r w:rsidRPr="00867CC8">
        <w:rPr>
          <w:rFonts w:ascii="Times New Roman" w:hAnsi="Times New Roman"/>
          <w:bCs/>
          <w:color w:val="000000"/>
          <w:sz w:val="22"/>
          <w:szCs w:val="22"/>
        </w:rPr>
        <w:t>(</w:t>
      </w:r>
      <w:r w:rsidR="00744A44" w:rsidRPr="00867CC8">
        <w:rPr>
          <w:rFonts w:ascii="Times New Roman" w:hAnsi="Times New Roman"/>
          <w:bCs/>
          <w:color w:val="000000"/>
          <w:sz w:val="22"/>
          <w:szCs w:val="22"/>
        </w:rPr>
        <w:t xml:space="preserve">New York, </w:t>
      </w:r>
      <w:r w:rsidR="008D6604" w:rsidRPr="00867CC8">
        <w:rPr>
          <w:rFonts w:ascii="Times New Roman" w:hAnsi="Times New Roman"/>
          <w:bCs/>
          <w:color w:val="000000"/>
          <w:sz w:val="22"/>
          <w:szCs w:val="22"/>
        </w:rPr>
        <w:t>2017</w:t>
      </w:r>
      <w:r w:rsidRPr="00867CC8">
        <w:rPr>
          <w:rFonts w:ascii="Times New Roman" w:hAnsi="Times New Roman"/>
          <w:bCs/>
          <w:color w:val="000000"/>
          <w:sz w:val="22"/>
          <w:szCs w:val="22"/>
        </w:rPr>
        <w:t>)</w:t>
      </w:r>
      <w:r w:rsidR="007E4BE8" w:rsidRPr="00867CC8">
        <w:rPr>
          <w:rFonts w:ascii="Times New Roman" w:hAnsi="Times New Roman"/>
          <w:bCs/>
          <w:color w:val="000000"/>
          <w:sz w:val="22"/>
          <w:szCs w:val="22"/>
        </w:rPr>
        <w:t>, 374-84</w:t>
      </w:r>
    </w:p>
    <w:p w14:paraId="15B1498F" w14:textId="77777777" w:rsidR="00050157" w:rsidRPr="00867CC8" w:rsidRDefault="00050157" w:rsidP="002C4337">
      <w:pPr>
        <w:spacing w:after="120"/>
        <w:ind w:left="288" w:hanging="288"/>
        <w:rPr>
          <w:rFonts w:ascii="Times New Roman" w:hAnsi="Times New Roman"/>
          <w:bCs/>
          <w:color w:val="000000"/>
          <w:sz w:val="22"/>
          <w:szCs w:val="22"/>
        </w:rPr>
      </w:pPr>
      <w:r w:rsidRPr="00867CC8">
        <w:rPr>
          <w:rFonts w:ascii="Times New Roman" w:hAnsi="Times New Roman"/>
          <w:bCs/>
          <w:color w:val="000000"/>
          <w:sz w:val="22"/>
          <w:szCs w:val="22"/>
        </w:rPr>
        <w:t xml:space="preserve">Foreword to a book on the Russian revolution for teenagers, Jessica Piper, </w:t>
      </w:r>
      <w:r w:rsidRPr="00867CC8">
        <w:rPr>
          <w:rFonts w:ascii="Times New Roman" w:hAnsi="Times New Roman"/>
          <w:bCs/>
          <w:i/>
          <w:color w:val="000000"/>
          <w:sz w:val="22"/>
          <w:szCs w:val="22"/>
        </w:rPr>
        <w:t>The Story of the Russian Revolution 100 Years Later</w:t>
      </w:r>
      <w:r w:rsidR="007C6FEB" w:rsidRPr="00867CC8">
        <w:rPr>
          <w:rFonts w:ascii="Times New Roman" w:hAnsi="Times New Roman"/>
          <w:bCs/>
          <w:color w:val="000000"/>
          <w:sz w:val="22"/>
          <w:szCs w:val="22"/>
        </w:rPr>
        <w:t xml:space="preserve"> (Atlantic Publishing, 2017) </w:t>
      </w:r>
    </w:p>
    <w:p w14:paraId="4D5FBCD4" w14:textId="77777777" w:rsidR="0022237D" w:rsidRPr="00867CC8" w:rsidRDefault="00050157" w:rsidP="002C4337">
      <w:pPr>
        <w:spacing w:after="120"/>
        <w:ind w:left="288" w:hanging="288"/>
        <w:rPr>
          <w:rFonts w:ascii="Times New Roman" w:hAnsi="Times New Roman"/>
          <w:bCs/>
          <w:color w:val="000000"/>
          <w:sz w:val="22"/>
          <w:szCs w:val="22"/>
        </w:rPr>
      </w:pPr>
      <w:r w:rsidRPr="00867CC8">
        <w:rPr>
          <w:rFonts w:ascii="Times New Roman" w:hAnsi="Times New Roman"/>
          <w:bCs/>
          <w:color w:val="000000"/>
          <w:sz w:val="22"/>
          <w:szCs w:val="22"/>
        </w:rPr>
        <w:t xml:space="preserve"> </w:t>
      </w:r>
      <w:r w:rsidR="0022237D" w:rsidRPr="00867CC8">
        <w:rPr>
          <w:rFonts w:ascii="Times New Roman" w:hAnsi="Times New Roman"/>
          <w:bCs/>
          <w:color w:val="000000"/>
          <w:sz w:val="22"/>
          <w:szCs w:val="22"/>
        </w:rPr>
        <w:t xml:space="preserve">“O </w:t>
      </w:r>
      <w:proofErr w:type="spellStart"/>
      <w:r w:rsidR="0022237D" w:rsidRPr="00867CC8">
        <w:rPr>
          <w:rFonts w:ascii="Times New Roman" w:hAnsi="Times New Roman"/>
          <w:bCs/>
          <w:color w:val="000000"/>
          <w:sz w:val="22"/>
          <w:szCs w:val="22"/>
        </w:rPr>
        <w:t>poniatii</w:t>
      </w:r>
      <w:proofErr w:type="spellEnd"/>
      <w:r w:rsidR="0022237D" w:rsidRPr="00867CC8">
        <w:rPr>
          <w:rFonts w:ascii="Times New Roman" w:hAnsi="Times New Roman"/>
          <w:bCs/>
          <w:color w:val="000000"/>
          <w:sz w:val="22"/>
          <w:szCs w:val="22"/>
        </w:rPr>
        <w:t xml:space="preserve"> </w:t>
      </w:r>
      <w:proofErr w:type="spellStart"/>
      <w:r w:rsidR="0022237D" w:rsidRPr="00867CC8">
        <w:rPr>
          <w:rFonts w:ascii="Times New Roman" w:hAnsi="Times New Roman"/>
          <w:bCs/>
          <w:color w:val="000000"/>
          <w:sz w:val="22"/>
          <w:szCs w:val="22"/>
        </w:rPr>
        <w:t>modernosti</w:t>
      </w:r>
      <w:proofErr w:type="spellEnd"/>
      <w:r w:rsidR="0022237D" w:rsidRPr="00867CC8">
        <w:rPr>
          <w:rFonts w:ascii="Times New Roman" w:hAnsi="Times New Roman"/>
          <w:bCs/>
          <w:color w:val="000000"/>
          <w:sz w:val="22"/>
          <w:szCs w:val="22"/>
        </w:rPr>
        <w:t xml:space="preserve"> (On the concept of modernity),” a contribution to “</w:t>
      </w:r>
      <w:proofErr w:type="spellStart"/>
      <w:r w:rsidR="0022237D" w:rsidRPr="00867CC8">
        <w:rPr>
          <w:rFonts w:ascii="Times New Roman" w:hAnsi="Times New Roman"/>
          <w:bCs/>
          <w:color w:val="000000"/>
          <w:sz w:val="22"/>
          <w:szCs w:val="22"/>
        </w:rPr>
        <w:t>Sporia</w:t>
      </w:r>
      <w:proofErr w:type="spellEnd"/>
      <w:r w:rsidR="0022237D" w:rsidRPr="00867CC8">
        <w:rPr>
          <w:rFonts w:ascii="Times New Roman" w:hAnsi="Times New Roman"/>
          <w:bCs/>
          <w:color w:val="000000"/>
          <w:sz w:val="22"/>
          <w:szCs w:val="22"/>
        </w:rPr>
        <w:t xml:space="preserve"> o </w:t>
      </w:r>
      <w:proofErr w:type="spellStart"/>
      <w:r w:rsidR="0022237D" w:rsidRPr="00867CC8">
        <w:rPr>
          <w:rFonts w:ascii="Times New Roman" w:hAnsi="Times New Roman"/>
          <w:bCs/>
          <w:color w:val="000000"/>
          <w:sz w:val="22"/>
          <w:szCs w:val="22"/>
        </w:rPr>
        <w:t>modernosti</w:t>
      </w:r>
      <w:proofErr w:type="spellEnd"/>
      <w:r w:rsidR="0022237D" w:rsidRPr="00867CC8">
        <w:rPr>
          <w:rFonts w:ascii="Times New Roman" w:hAnsi="Times New Roman"/>
          <w:bCs/>
          <w:color w:val="000000"/>
          <w:sz w:val="22"/>
          <w:szCs w:val="22"/>
        </w:rPr>
        <w:t xml:space="preserve">” (Debate about modernity) in the journal </w:t>
      </w:r>
      <w:proofErr w:type="spellStart"/>
      <w:r w:rsidR="0022237D" w:rsidRPr="00867CC8">
        <w:rPr>
          <w:rFonts w:ascii="Times New Roman" w:hAnsi="Times New Roman"/>
          <w:bCs/>
          <w:i/>
          <w:color w:val="000000"/>
          <w:sz w:val="22"/>
          <w:szCs w:val="22"/>
        </w:rPr>
        <w:t>Novoe</w:t>
      </w:r>
      <w:proofErr w:type="spellEnd"/>
      <w:r w:rsidR="0022237D" w:rsidRPr="00867CC8">
        <w:rPr>
          <w:rFonts w:ascii="Times New Roman" w:hAnsi="Times New Roman"/>
          <w:bCs/>
          <w:i/>
          <w:color w:val="000000"/>
          <w:sz w:val="22"/>
          <w:szCs w:val="22"/>
        </w:rPr>
        <w:t xml:space="preserve"> </w:t>
      </w:r>
      <w:proofErr w:type="spellStart"/>
      <w:r w:rsidR="0022237D" w:rsidRPr="00867CC8">
        <w:rPr>
          <w:rFonts w:ascii="Times New Roman" w:hAnsi="Times New Roman"/>
          <w:bCs/>
          <w:i/>
          <w:color w:val="000000"/>
          <w:sz w:val="22"/>
          <w:szCs w:val="22"/>
        </w:rPr>
        <w:t>literaturnoe</w:t>
      </w:r>
      <w:proofErr w:type="spellEnd"/>
      <w:r w:rsidR="0022237D" w:rsidRPr="00867CC8">
        <w:rPr>
          <w:rFonts w:ascii="Times New Roman" w:hAnsi="Times New Roman"/>
          <w:bCs/>
          <w:i/>
          <w:color w:val="000000"/>
          <w:sz w:val="22"/>
          <w:szCs w:val="22"/>
        </w:rPr>
        <w:t xml:space="preserve"> </w:t>
      </w:r>
      <w:proofErr w:type="spellStart"/>
      <w:r w:rsidR="0022237D" w:rsidRPr="00867CC8">
        <w:rPr>
          <w:rFonts w:ascii="Times New Roman" w:hAnsi="Times New Roman"/>
          <w:bCs/>
          <w:i/>
          <w:color w:val="000000"/>
          <w:sz w:val="22"/>
          <w:szCs w:val="22"/>
        </w:rPr>
        <w:t>obozrenie</w:t>
      </w:r>
      <w:proofErr w:type="spellEnd"/>
      <w:r w:rsidR="0022237D" w:rsidRPr="00867CC8">
        <w:rPr>
          <w:rFonts w:ascii="Times New Roman" w:hAnsi="Times New Roman"/>
          <w:bCs/>
          <w:i/>
          <w:color w:val="000000"/>
          <w:sz w:val="22"/>
          <w:szCs w:val="22"/>
        </w:rPr>
        <w:t xml:space="preserve"> (New literary observer), </w:t>
      </w:r>
      <w:r w:rsidR="0022237D" w:rsidRPr="00867CC8">
        <w:rPr>
          <w:rFonts w:ascii="Times New Roman" w:hAnsi="Times New Roman"/>
          <w:bCs/>
          <w:color w:val="000000"/>
          <w:sz w:val="22"/>
          <w:szCs w:val="22"/>
        </w:rPr>
        <w:t>no. 140 (</w:t>
      </w:r>
      <w:r w:rsidR="005F1B2A" w:rsidRPr="00867CC8">
        <w:rPr>
          <w:rFonts w:ascii="Times New Roman" w:hAnsi="Times New Roman"/>
          <w:bCs/>
          <w:color w:val="000000"/>
          <w:sz w:val="22"/>
          <w:szCs w:val="22"/>
        </w:rPr>
        <w:t xml:space="preserve">April </w:t>
      </w:r>
      <w:r w:rsidR="0022237D" w:rsidRPr="00867CC8">
        <w:rPr>
          <w:rFonts w:ascii="Times New Roman" w:hAnsi="Times New Roman"/>
          <w:bCs/>
          <w:color w:val="000000"/>
          <w:sz w:val="22"/>
          <w:szCs w:val="22"/>
        </w:rPr>
        <w:t>2016)</w:t>
      </w:r>
      <w:r w:rsidR="005F1B2A" w:rsidRPr="00867CC8">
        <w:rPr>
          <w:rFonts w:ascii="Times New Roman" w:hAnsi="Times New Roman"/>
          <w:bCs/>
          <w:color w:val="000000"/>
          <w:sz w:val="22"/>
          <w:szCs w:val="22"/>
        </w:rPr>
        <w:t>, 52-56.</w:t>
      </w:r>
    </w:p>
    <w:p w14:paraId="7B4A54C3" w14:textId="77777777" w:rsidR="00F45FEF" w:rsidRPr="00867CC8" w:rsidRDefault="00F45FEF" w:rsidP="002C4337">
      <w:pPr>
        <w:spacing w:after="120"/>
        <w:ind w:left="288" w:hanging="288"/>
        <w:rPr>
          <w:rFonts w:ascii="Times New Roman" w:hAnsi="Times New Roman"/>
          <w:bCs/>
          <w:color w:val="000000"/>
          <w:sz w:val="22"/>
          <w:szCs w:val="22"/>
        </w:rPr>
      </w:pPr>
      <w:r w:rsidRPr="00867CC8">
        <w:rPr>
          <w:rFonts w:ascii="Times New Roman" w:hAnsi="Times New Roman"/>
          <w:bCs/>
          <w:color w:val="000000"/>
          <w:sz w:val="22"/>
          <w:szCs w:val="22"/>
        </w:rPr>
        <w:t xml:space="preserve">Reading </w:t>
      </w:r>
      <w:proofErr w:type="spellStart"/>
      <w:r w:rsidRPr="00867CC8">
        <w:rPr>
          <w:rFonts w:ascii="Times New Roman" w:hAnsi="Times New Roman"/>
          <w:bCs/>
          <w:i/>
          <w:color w:val="000000"/>
          <w:sz w:val="22"/>
          <w:szCs w:val="22"/>
        </w:rPr>
        <w:t>Ecotopia</w:t>
      </w:r>
      <w:proofErr w:type="spellEnd"/>
      <w:r w:rsidRPr="00867CC8">
        <w:rPr>
          <w:rFonts w:ascii="Times New Roman" w:hAnsi="Times New Roman"/>
          <w:bCs/>
          <w:color w:val="000000"/>
          <w:sz w:val="22"/>
          <w:szCs w:val="22"/>
        </w:rPr>
        <w:t xml:space="preserve">, An IPRH “Reading Matters” Blogpost, November 18, 2016  </w:t>
      </w:r>
      <w:hyperlink r:id="rId12" w:history="1">
        <w:r w:rsidRPr="00867CC8">
          <w:rPr>
            <w:rStyle w:val="Hyperlink"/>
            <w:rFonts w:ascii="Times New Roman" w:hAnsi="Times New Roman"/>
            <w:bCs/>
            <w:sz w:val="22"/>
            <w:szCs w:val="22"/>
          </w:rPr>
          <w:t>https://iprh.wordpress.com/2016/11/18/ernest-callenbach-ecotopia-1975/</w:t>
        </w:r>
      </w:hyperlink>
    </w:p>
    <w:p w14:paraId="6CDBEE99" w14:textId="6EBAA3C0" w:rsidR="00522D6D" w:rsidRPr="00867CC8" w:rsidRDefault="00F45FEF" w:rsidP="002C4337">
      <w:pPr>
        <w:spacing w:after="120"/>
        <w:ind w:left="288" w:hanging="288"/>
        <w:rPr>
          <w:rFonts w:ascii="Times New Roman" w:hAnsi="Times New Roman"/>
          <w:bCs/>
          <w:color w:val="000000"/>
          <w:sz w:val="22"/>
          <w:szCs w:val="22"/>
        </w:rPr>
      </w:pPr>
      <w:r w:rsidRPr="00867CC8">
        <w:rPr>
          <w:rFonts w:ascii="Times New Roman" w:hAnsi="Times New Roman"/>
          <w:bCs/>
          <w:color w:val="000000"/>
          <w:sz w:val="22"/>
          <w:szCs w:val="22"/>
        </w:rPr>
        <w:t xml:space="preserve"> </w:t>
      </w:r>
      <w:r w:rsidR="00795F2A" w:rsidRPr="00867CC8">
        <w:rPr>
          <w:rFonts w:ascii="Times New Roman" w:hAnsi="Times New Roman"/>
          <w:bCs/>
          <w:color w:val="000000"/>
          <w:sz w:val="22"/>
          <w:szCs w:val="22"/>
        </w:rPr>
        <w:t>“The Violence of the Petersburg Street, 1905-1917: Experience, Interpretation, Theory</w:t>
      </w:r>
      <w:r w:rsidR="00522D6D" w:rsidRPr="00867CC8">
        <w:rPr>
          <w:rFonts w:ascii="Times New Roman" w:hAnsi="Times New Roman"/>
          <w:bCs/>
          <w:color w:val="000000"/>
          <w:sz w:val="22"/>
          <w:szCs w:val="22"/>
        </w:rPr>
        <w:t>,</w:t>
      </w:r>
      <w:r w:rsidR="00795F2A" w:rsidRPr="00867CC8">
        <w:rPr>
          <w:rFonts w:ascii="Times New Roman" w:hAnsi="Times New Roman"/>
          <w:bCs/>
          <w:color w:val="000000"/>
          <w:sz w:val="22"/>
          <w:szCs w:val="22"/>
        </w:rPr>
        <w:t>”</w:t>
      </w:r>
      <w:r w:rsidR="00522D6D" w:rsidRPr="00867CC8">
        <w:rPr>
          <w:rFonts w:ascii="Times New Roman" w:hAnsi="Times New Roman"/>
          <w:bCs/>
          <w:color w:val="000000"/>
          <w:sz w:val="22"/>
          <w:szCs w:val="22"/>
        </w:rPr>
        <w:t xml:space="preserve"> in </w:t>
      </w:r>
      <w:proofErr w:type="spellStart"/>
      <w:r w:rsidR="00522D6D" w:rsidRPr="00867CC8">
        <w:rPr>
          <w:rFonts w:ascii="Times New Roman" w:hAnsi="Times New Roman"/>
          <w:bCs/>
          <w:i/>
          <w:color w:val="000000"/>
          <w:sz w:val="22"/>
          <w:szCs w:val="22"/>
        </w:rPr>
        <w:t>Rossiia</w:t>
      </w:r>
      <w:proofErr w:type="spellEnd"/>
      <w:r w:rsidR="00522D6D" w:rsidRPr="00867CC8">
        <w:rPr>
          <w:rFonts w:ascii="Times New Roman" w:hAnsi="Times New Roman"/>
          <w:bCs/>
          <w:i/>
          <w:color w:val="000000"/>
          <w:sz w:val="22"/>
          <w:szCs w:val="22"/>
        </w:rPr>
        <w:t xml:space="preserve"> </w:t>
      </w:r>
      <w:proofErr w:type="spellStart"/>
      <w:r w:rsidR="00522D6D" w:rsidRPr="00867CC8">
        <w:rPr>
          <w:rFonts w:ascii="Times New Roman" w:hAnsi="Times New Roman"/>
          <w:bCs/>
          <w:i/>
          <w:color w:val="000000"/>
          <w:sz w:val="22"/>
          <w:szCs w:val="22"/>
        </w:rPr>
        <w:t>i</w:t>
      </w:r>
      <w:proofErr w:type="spellEnd"/>
      <w:r w:rsidR="00522D6D" w:rsidRPr="00867CC8">
        <w:rPr>
          <w:rFonts w:ascii="Times New Roman" w:hAnsi="Times New Roman"/>
          <w:bCs/>
          <w:i/>
          <w:color w:val="000000"/>
          <w:sz w:val="22"/>
          <w:szCs w:val="22"/>
        </w:rPr>
        <w:t xml:space="preserve"> </w:t>
      </w:r>
      <w:proofErr w:type="spellStart"/>
      <w:r w:rsidR="00522D6D" w:rsidRPr="00867CC8">
        <w:rPr>
          <w:rFonts w:ascii="Times New Roman" w:hAnsi="Times New Roman"/>
          <w:bCs/>
          <w:i/>
          <w:color w:val="000000"/>
          <w:sz w:val="22"/>
          <w:szCs w:val="22"/>
        </w:rPr>
        <w:t>SSha</w:t>
      </w:r>
      <w:proofErr w:type="spellEnd"/>
      <w:r w:rsidR="00522D6D" w:rsidRPr="00867CC8">
        <w:rPr>
          <w:rFonts w:ascii="Times New Roman" w:hAnsi="Times New Roman"/>
          <w:bCs/>
          <w:i/>
          <w:color w:val="000000"/>
          <w:sz w:val="22"/>
          <w:szCs w:val="22"/>
        </w:rPr>
        <w:t xml:space="preserve">: </w:t>
      </w:r>
      <w:proofErr w:type="spellStart"/>
      <w:r w:rsidR="00522D6D" w:rsidRPr="00867CC8">
        <w:rPr>
          <w:rFonts w:ascii="Times New Roman" w:hAnsi="Times New Roman"/>
          <w:bCs/>
          <w:i/>
          <w:color w:val="000000"/>
          <w:sz w:val="22"/>
          <w:szCs w:val="22"/>
        </w:rPr>
        <w:t>poznavaia</w:t>
      </w:r>
      <w:proofErr w:type="spellEnd"/>
      <w:r w:rsidR="00522D6D" w:rsidRPr="00867CC8">
        <w:rPr>
          <w:rFonts w:ascii="Times New Roman" w:hAnsi="Times New Roman"/>
          <w:bCs/>
          <w:i/>
          <w:color w:val="000000"/>
          <w:sz w:val="22"/>
          <w:szCs w:val="22"/>
        </w:rPr>
        <w:t xml:space="preserve"> drug </w:t>
      </w:r>
      <w:proofErr w:type="spellStart"/>
      <w:r w:rsidR="00522D6D" w:rsidRPr="00867CC8">
        <w:rPr>
          <w:rFonts w:ascii="Times New Roman" w:hAnsi="Times New Roman"/>
          <w:bCs/>
          <w:i/>
          <w:color w:val="000000"/>
          <w:sz w:val="22"/>
          <w:szCs w:val="22"/>
        </w:rPr>
        <w:t>druga</w:t>
      </w:r>
      <w:proofErr w:type="spellEnd"/>
      <w:r w:rsidR="00522D6D" w:rsidRPr="00867CC8">
        <w:rPr>
          <w:rFonts w:ascii="Times New Roman" w:hAnsi="Times New Roman"/>
          <w:bCs/>
          <w:i/>
          <w:color w:val="000000"/>
          <w:sz w:val="22"/>
          <w:szCs w:val="22"/>
        </w:rPr>
        <w:t xml:space="preserve">. </w:t>
      </w:r>
      <w:proofErr w:type="spellStart"/>
      <w:r w:rsidR="00522D6D" w:rsidRPr="00867CC8">
        <w:rPr>
          <w:rFonts w:ascii="Times New Roman" w:hAnsi="Times New Roman"/>
          <w:bCs/>
          <w:i/>
          <w:color w:val="000000"/>
          <w:sz w:val="22"/>
          <w:szCs w:val="22"/>
        </w:rPr>
        <w:t>Sbornik</w:t>
      </w:r>
      <w:proofErr w:type="spellEnd"/>
      <w:r w:rsidR="00522D6D" w:rsidRPr="00867CC8">
        <w:rPr>
          <w:rFonts w:ascii="Times New Roman" w:hAnsi="Times New Roman"/>
          <w:bCs/>
          <w:i/>
          <w:color w:val="000000"/>
          <w:sz w:val="22"/>
          <w:szCs w:val="22"/>
        </w:rPr>
        <w:t xml:space="preserve"> </w:t>
      </w:r>
      <w:proofErr w:type="spellStart"/>
      <w:r w:rsidR="00522D6D" w:rsidRPr="00867CC8">
        <w:rPr>
          <w:rFonts w:ascii="Times New Roman" w:hAnsi="Times New Roman"/>
          <w:bCs/>
          <w:i/>
          <w:color w:val="000000"/>
          <w:sz w:val="22"/>
          <w:szCs w:val="22"/>
        </w:rPr>
        <w:t>pamiati</w:t>
      </w:r>
      <w:proofErr w:type="spellEnd"/>
      <w:r w:rsidR="00522D6D" w:rsidRPr="00867CC8">
        <w:rPr>
          <w:rFonts w:ascii="Times New Roman" w:hAnsi="Times New Roman"/>
          <w:bCs/>
          <w:i/>
          <w:color w:val="000000"/>
          <w:sz w:val="22"/>
          <w:szCs w:val="22"/>
        </w:rPr>
        <w:t xml:space="preserve"> </w:t>
      </w:r>
      <w:proofErr w:type="spellStart"/>
      <w:r w:rsidR="00522D6D" w:rsidRPr="00867CC8">
        <w:rPr>
          <w:rFonts w:ascii="Times New Roman" w:hAnsi="Times New Roman"/>
          <w:bCs/>
          <w:i/>
          <w:color w:val="000000"/>
          <w:sz w:val="22"/>
          <w:szCs w:val="22"/>
        </w:rPr>
        <w:t>akademika</w:t>
      </w:r>
      <w:proofErr w:type="spellEnd"/>
      <w:r w:rsidR="00522D6D" w:rsidRPr="00867CC8">
        <w:rPr>
          <w:rFonts w:ascii="Times New Roman" w:hAnsi="Times New Roman"/>
          <w:bCs/>
          <w:i/>
          <w:color w:val="000000"/>
          <w:sz w:val="22"/>
          <w:szCs w:val="22"/>
        </w:rPr>
        <w:t xml:space="preserve"> A. F. </w:t>
      </w:r>
      <w:proofErr w:type="spellStart"/>
      <w:r w:rsidR="00522D6D" w:rsidRPr="00867CC8">
        <w:rPr>
          <w:rFonts w:ascii="Times New Roman" w:hAnsi="Times New Roman"/>
          <w:bCs/>
          <w:i/>
          <w:color w:val="000000"/>
          <w:sz w:val="22"/>
          <w:szCs w:val="22"/>
        </w:rPr>
        <w:t>Fursenko</w:t>
      </w:r>
      <w:proofErr w:type="spellEnd"/>
      <w:r w:rsidR="00522D6D" w:rsidRPr="00867CC8">
        <w:rPr>
          <w:rFonts w:ascii="Times New Roman" w:hAnsi="Times New Roman"/>
          <w:bCs/>
          <w:i/>
          <w:color w:val="000000"/>
          <w:sz w:val="22"/>
          <w:szCs w:val="22"/>
        </w:rPr>
        <w:t xml:space="preserve"> / Russia and the United States: Perceiving Each Other</w:t>
      </w:r>
      <w:r w:rsidR="00522D6D" w:rsidRPr="00867CC8">
        <w:rPr>
          <w:rFonts w:ascii="Times New Roman" w:hAnsi="Times New Roman"/>
          <w:bCs/>
          <w:color w:val="000000"/>
          <w:sz w:val="22"/>
          <w:szCs w:val="22"/>
        </w:rPr>
        <w:t xml:space="preserve">, eds. V. V. </w:t>
      </w:r>
      <w:proofErr w:type="spellStart"/>
      <w:r w:rsidR="00522D6D" w:rsidRPr="00867CC8">
        <w:rPr>
          <w:rFonts w:ascii="Times New Roman" w:hAnsi="Times New Roman"/>
          <w:bCs/>
          <w:color w:val="000000"/>
          <w:sz w:val="22"/>
          <w:szCs w:val="22"/>
        </w:rPr>
        <w:t>Noskov</w:t>
      </w:r>
      <w:proofErr w:type="spellEnd"/>
      <w:r w:rsidR="00522D6D" w:rsidRPr="00867CC8">
        <w:rPr>
          <w:rFonts w:ascii="Times New Roman" w:hAnsi="Times New Roman"/>
          <w:bCs/>
          <w:color w:val="000000"/>
          <w:sz w:val="22"/>
          <w:szCs w:val="22"/>
        </w:rPr>
        <w:t xml:space="preserve"> et al. (St. Petersburg: Nestor-</w:t>
      </w:r>
      <w:proofErr w:type="spellStart"/>
      <w:r w:rsidR="00522D6D" w:rsidRPr="00867CC8">
        <w:rPr>
          <w:rFonts w:ascii="Times New Roman" w:hAnsi="Times New Roman"/>
          <w:bCs/>
          <w:color w:val="000000"/>
          <w:sz w:val="22"/>
          <w:szCs w:val="22"/>
        </w:rPr>
        <w:t>Istoriia</w:t>
      </w:r>
      <w:proofErr w:type="spellEnd"/>
      <w:r w:rsidR="00522D6D" w:rsidRPr="00867CC8">
        <w:rPr>
          <w:rFonts w:ascii="Times New Roman" w:hAnsi="Times New Roman"/>
          <w:bCs/>
          <w:color w:val="000000"/>
          <w:sz w:val="22"/>
          <w:szCs w:val="22"/>
        </w:rPr>
        <w:t>, 2015), 136-148.</w:t>
      </w:r>
    </w:p>
    <w:p w14:paraId="4C5D5EC4" w14:textId="77777777" w:rsidR="003724AB" w:rsidRPr="00867CC8" w:rsidRDefault="003724AB" w:rsidP="002C4337">
      <w:pPr>
        <w:pStyle w:val="Heading2"/>
        <w:rPr>
          <w:bCs/>
          <w:color w:val="000000"/>
          <w:szCs w:val="22"/>
          <w:u w:val="none"/>
        </w:rPr>
      </w:pPr>
      <w:r w:rsidRPr="00867CC8">
        <w:rPr>
          <w:bCs/>
          <w:color w:val="000000"/>
          <w:szCs w:val="22"/>
          <w:u w:val="none"/>
        </w:rPr>
        <w:t xml:space="preserve">“The ‘Riddle’ of Putin and Russia,” </w:t>
      </w:r>
      <w:r w:rsidRPr="00867CC8">
        <w:rPr>
          <w:bCs/>
          <w:i/>
          <w:color w:val="000000"/>
          <w:szCs w:val="22"/>
          <w:u w:val="none"/>
        </w:rPr>
        <w:t>A minute with</w:t>
      </w:r>
      <w:r w:rsidRPr="00867CC8">
        <w:rPr>
          <w:bCs/>
          <w:color w:val="000000"/>
          <w:szCs w:val="22"/>
          <w:u w:val="none"/>
        </w:rPr>
        <w:t xml:space="preserve">… (Mark Steinberg) -- public service interview posted 15 August 2014 on the University of Illinois website—archived at </w:t>
      </w:r>
      <w:hyperlink r:id="rId13" w:history="1">
        <w:r w:rsidRPr="00867CC8">
          <w:rPr>
            <w:rStyle w:val="Hyperlink"/>
            <w:bCs/>
            <w:szCs w:val="22"/>
          </w:rPr>
          <w:t>http://illinois.edu/lb/article/72/86609</w:t>
        </w:r>
      </w:hyperlink>
      <w:r w:rsidRPr="00867CC8">
        <w:rPr>
          <w:bCs/>
          <w:color w:val="000000"/>
          <w:szCs w:val="22"/>
          <w:u w:val="none"/>
        </w:rPr>
        <w:t xml:space="preserve">. Printed </w:t>
      </w:r>
      <w:r w:rsidRPr="00867CC8">
        <w:rPr>
          <w:bCs/>
          <w:i/>
          <w:color w:val="000000"/>
          <w:szCs w:val="22"/>
          <w:u w:val="none"/>
        </w:rPr>
        <w:t>Inside Illinois</w:t>
      </w:r>
      <w:r w:rsidRPr="00867CC8">
        <w:rPr>
          <w:bCs/>
          <w:color w:val="000000"/>
          <w:szCs w:val="22"/>
          <w:u w:val="none"/>
        </w:rPr>
        <w:t>, 21 August 2014.</w:t>
      </w:r>
    </w:p>
    <w:p w14:paraId="3509505B" w14:textId="77777777" w:rsidR="003724AB" w:rsidRPr="00867CC8" w:rsidRDefault="003724AB" w:rsidP="002C4337">
      <w:pPr>
        <w:pStyle w:val="Heading2"/>
        <w:rPr>
          <w:bCs/>
          <w:iCs/>
          <w:szCs w:val="22"/>
          <w:u w:val="none"/>
        </w:rPr>
      </w:pPr>
      <w:r w:rsidRPr="00867CC8">
        <w:rPr>
          <w:bCs/>
          <w:iCs/>
          <w:szCs w:val="22"/>
          <w:u w:val="none"/>
        </w:rPr>
        <w:t xml:space="preserve">“Modernity as Mask: Reality, Appearance, and Knowledge on the Petersburg Street,” in </w:t>
      </w:r>
      <w:r w:rsidRPr="00867CC8">
        <w:rPr>
          <w:bCs/>
          <w:i/>
          <w:iCs/>
          <w:szCs w:val="22"/>
          <w:u w:val="none"/>
        </w:rPr>
        <w:t xml:space="preserve">Races to Modernity: Metropolitan Aspirations in Eastern Europe, 1890-1940, </w:t>
      </w:r>
      <w:r w:rsidRPr="00867CC8">
        <w:rPr>
          <w:bCs/>
          <w:iCs/>
          <w:szCs w:val="22"/>
          <w:u w:val="none"/>
        </w:rPr>
        <w:t xml:space="preserve">eds. Jan C. </w:t>
      </w:r>
      <w:proofErr w:type="spellStart"/>
      <w:r w:rsidRPr="00867CC8">
        <w:rPr>
          <w:bCs/>
          <w:iCs/>
          <w:szCs w:val="22"/>
          <w:u w:val="none"/>
        </w:rPr>
        <w:t>Behrends</w:t>
      </w:r>
      <w:proofErr w:type="spellEnd"/>
      <w:r w:rsidRPr="00867CC8">
        <w:rPr>
          <w:bCs/>
          <w:iCs/>
          <w:szCs w:val="22"/>
          <w:u w:val="none"/>
        </w:rPr>
        <w:t xml:space="preserve"> and Martin </w:t>
      </w:r>
      <w:proofErr w:type="spellStart"/>
      <w:r w:rsidRPr="00867CC8">
        <w:rPr>
          <w:bCs/>
          <w:iCs/>
          <w:szCs w:val="22"/>
          <w:u w:val="none"/>
        </w:rPr>
        <w:t>Kohlrausch</w:t>
      </w:r>
      <w:proofErr w:type="spellEnd"/>
      <w:r w:rsidRPr="00867CC8">
        <w:rPr>
          <w:bCs/>
          <w:i/>
          <w:iCs/>
          <w:szCs w:val="22"/>
          <w:u w:val="none"/>
        </w:rPr>
        <w:t xml:space="preserve"> </w:t>
      </w:r>
      <w:r w:rsidRPr="00867CC8">
        <w:rPr>
          <w:bCs/>
          <w:iCs/>
          <w:szCs w:val="22"/>
          <w:u w:val="none"/>
        </w:rPr>
        <w:t>(Central European University Press, 2014)</w:t>
      </w:r>
    </w:p>
    <w:p w14:paraId="415C9404" w14:textId="77777777" w:rsidR="0036769B" w:rsidRPr="00867CC8" w:rsidRDefault="003724AB"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 </w:t>
      </w:r>
      <w:r w:rsidR="002144A6" w:rsidRPr="00867CC8">
        <w:rPr>
          <w:rFonts w:ascii="Times New Roman" w:hAnsi="Times New Roman"/>
          <w:sz w:val="22"/>
          <w:szCs w:val="22"/>
        </w:rPr>
        <w:t xml:space="preserve">“Experiencing Histories of the City,” </w:t>
      </w:r>
      <w:r w:rsidR="00FF5A59" w:rsidRPr="00867CC8">
        <w:rPr>
          <w:rFonts w:ascii="Times New Roman" w:hAnsi="Times New Roman"/>
          <w:sz w:val="22"/>
          <w:szCs w:val="22"/>
        </w:rPr>
        <w:t>in</w:t>
      </w:r>
      <w:r w:rsidR="002144A6" w:rsidRPr="00867CC8">
        <w:rPr>
          <w:rFonts w:ascii="Times New Roman" w:hAnsi="Times New Roman"/>
          <w:sz w:val="22"/>
          <w:szCs w:val="22"/>
        </w:rPr>
        <w:t xml:space="preserve"> </w:t>
      </w:r>
      <w:r w:rsidR="00E14515" w:rsidRPr="00867CC8">
        <w:rPr>
          <w:rFonts w:ascii="Times New Roman" w:hAnsi="Times New Roman"/>
          <w:i/>
          <w:sz w:val="22"/>
          <w:szCs w:val="22"/>
        </w:rPr>
        <w:t>An Illinois Sampler</w:t>
      </w:r>
      <w:r w:rsidR="005B07F0" w:rsidRPr="00867CC8">
        <w:rPr>
          <w:rFonts w:ascii="Times New Roman" w:hAnsi="Times New Roman"/>
          <w:i/>
          <w:sz w:val="22"/>
          <w:szCs w:val="22"/>
        </w:rPr>
        <w:t>: Research and Teaching on the Prairie</w:t>
      </w:r>
      <w:r w:rsidR="0036769B" w:rsidRPr="00867CC8">
        <w:rPr>
          <w:rFonts w:ascii="Times New Roman" w:hAnsi="Times New Roman"/>
          <w:i/>
          <w:sz w:val="22"/>
          <w:szCs w:val="22"/>
        </w:rPr>
        <w:t xml:space="preserve">, </w:t>
      </w:r>
      <w:r w:rsidR="0036769B" w:rsidRPr="00867CC8">
        <w:rPr>
          <w:rFonts w:ascii="Times New Roman" w:hAnsi="Times New Roman"/>
          <w:sz w:val="22"/>
          <w:szCs w:val="22"/>
        </w:rPr>
        <w:t>ed</w:t>
      </w:r>
      <w:r w:rsidR="0092360B" w:rsidRPr="00867CC8">
        <w:rPr>
          <w:rFonts w:ascii="Times New Roman" w:hAnsi="Times New Roman"/>
          <w:sz w:val="22"/>
          <w:szCs w:val="22"/>
        </w:rPr>
        <w:t>s</w:t>
      </w:r>
      <w:r w:rsidR="0036769B" w:rsidRPr="00867CC8">
        <w:rPr>
          <w:rFonts w:ascii="Times New Roman" w:hAnsi="Times New Roman"/>
          <w:sz w:val="22"/>
          <w:szCs w:val="22"/>
        </w:rPr>
        <w:t xml:space="preserve">. </w:t>
      </w:r>
      <w:r w:rsidR="000B22CB" w:rsidRPr="00867CC8">
        <w:rPr>
          <w:rFonts w:ascii="Times New Roman" w:hAnsi="Times New Roman"/>
          <w:sz w:val="22"/>
          <w:szCs w:val="22"/>
        </w:rPr>
        <w:t xml:space="preserve">Mary-Ann </w:t>
      </w:r>
      <w:proofErr w:type="spellStart"/>
      <w:r w:rsidR="000B22CB" w:rsidRPr="00867CC8">
        <w:rPr>
          <w:rFonts w:ascii="Times New Roman" w:hAnsi="Times New Roman"/>
          <w:sz w:val="22"/>
          <w:szCs w:val="22"/>
        </w:rPr>
        <w:t>Winkelmes</w:t>
      </w:r>
      <w:proofErr w:type="spellEnd"/>
      <w:r w:rsidR="000B22CB" w:rsidRPr="00867CC8">
        <w:rPr>
          <w:rFonts w:ascii="Times New Roman" w:hAnsi="Times New Roman"/>
          <w:sz w:val="22"/>
          <w:szCs w:val="22"/>
        </w:rPr>
        <w:t xml:space="preserve"> and Antoinette Burton,</w:t>
      </w:r>
      <w:r w:rsidR="005B07F0" w:rsidRPr="00867CC8">
        <w:rPr>
          <w:rFonts w:ascii="Times New Roman" w:hAnsi="Times New Roman"/>
          <w:sz w:val="22"/>
          <w:szCs w:val="22"/>
        </w:rPr>
        <w:t xml:space="preserve"> with Kyle Mays</w:t>
      </w:r>
      <w:r w:rsidR="0036769B" w:rsidRPr="00867CC8">
        <w:rPr>
          <w:rFonts w:ascii="Times New Roman" w:hAnsi="Times New Roman"/>
          <w:sz w:val="22"/>
          <w:szCs w:val="22"/>
        </w:rPr>
        <w:t xml:space="preserve"> (U. Illinois Press, </w:t>
      </w:r>
      <w:r w:rsidR="005B07F0" w:rsidRPr="00867CC8">
        <w:rPr>
          <w:rFonts w:ascii="Times New Roman" w:hAnsi="Times New Roman"/>
          <w:sz w:val="22"/>
          <w:szCs w:val="22"/>
        </w:rPr>
        <w:t>2014): 67-71.</w:t>
      </w:r>
      <w:r w:rsidR="00E14515" w:rsidRPr="00867CC8">
        <w:rPr>
          <w:rFonts w:ascii="Times New Roman" w:hAnsi="Times New Roman"/>
          <w:sz w:val="22"/>
          <w:szCs w:val="22"/>
        </w:rPr>
        <w:t xml:space="preserve"> </w:t>
      </w:r>
    </w:p>
    <w:p w14:paraId="17A738F1" w14:textId="77777777" w:rsidR="00795F2A" w:rsidRPr="00867CC8" w:rsidRDefault="00795F2A" w:rsidP="002C4337">
      <w:pPr>
        <w:pStyle w:val="Heading2"/>
        <w:rPr>
          <w:bCs/>
          <w:iCs/>
          <w:szCs w:val="22"/>
          <w:u w:val="none"/>
        </w:rPr>
      </w:pPr>
      <w:r w:rsidRPr="00867CC8">
        <w:rPr>
          <w:bCs/>
          <w:iCs/>
          <w:szCs w:val="22"/>
          <w:u w:val="none"/>
        </w:rPr>
        <w:t xml:space="preserve">“Putin </w:t>
      </w:r>
      <w:r w:rsidR="00EB73F1" w:rsidRPr="00867CC8">
        <w:rPr>
          <w:bCs/>
          <w:iCs/>
          <w:szCs w:val="22"/>
          <w:u w:val="none"/>
        </w:rPr>
        <w:t xml:space="preserve">in </w:t>
      </w:r>
      <w:r w:rsidRPr="00867CC8">
        <w:rPr>
          <w:bCs/>
          <w:iCs/>
          <w:szCs w:val="22"/>
          <w:u w:val="none"/>
        </w:rPr>
        <w:t xml:space="preserve">the Mirror of History: Crimea, Russia, Empire”—an essay published on-line at </w:t>
      </w:r>
      <w:r w:rsidRPr="00867CC8">
        <w:rPr>
          <w:bCs/>
          <w:i/>
          <w:iCs/>
          <w:szCs w:val="22"/>
          <w:u w:val="none"/>
        </w:rPr>
        <w:t>History News Network</w:t>
      </w:r>
      <w:r w:rsidRPr="00867CC8">
        <w:rPr>
          <w:bCs/>
          <w:iCs/>
          <w:szCs w:val="22"/>
          <w:u w:val="none"/>
        </w:rPr>
        <w:t xml:space="preserve"> as “Putin, Man of Mystery? Ha</w:t>
      </w:r>
      <w:r w:rsidR="00205B8B" w:rsidRPr="00867CC8">
        <w:rPr>
          <w:bCs/>
          <w:iCs/>
          <w:szCs w:val="22"/>
          <w:u w:val="none"/>
        </w:rPr>
        <w:t>rdly,” April 13</w:t>
      </w:r>
      <w:r w:rsidR="00C864D0" w:rsidRPr="00867CC8">
        <w:rPr>
          <w:bCs/>
          <w:iCs/>
          <w:szCs w:val="22"/>
          <w:u w:val="none"/>
        </w:rPr>
        <w:t>, 2014,</w:t>
      </w:r>
      <w:r w:rsidR="00D765A7" w:rsidRPr="00867CC8">
        <w:rPr>
          <w:bCs/>
          <w:iCs/>
          <w:szCs w:val="22"/>
          <w:u w:val="none"/>
        </w:rPr>
        <w:t xml:space="preserve"> at </w:t>
      </w:r>
      <w:hyperlink r:id="rId14" w:history="1">
        <w:r w:rsidR="00D765A7" w:rsidRPr="00867CC8">
          <w:rPr>
            <w:rStyle w:val="Hyperlink"/>
            <w:bCs/>
            <w:iCs/>
            <w:szCs w:val="22"/>
          </w:rPr>
          <w:t>http://hnn.us/article/155232</w:t>
        </w:r>
      </w:hyperlink>
      <w:r w:rsidR="00E17308" w:rsidRPr="00867CC8">
        <w:rPr>
          <w:bCs/>
          <w:iCs/>
          <w:szCs w:val="22"/>
          <w:u w:val="none"/>
        </w:rPr>
        <w:t xml:space="preserve">. Reposted at </w:t>
      </w:r>
      <w:proofErr w:type="spellStart"/>
      <w:r w:rsidR="00E17308" w:rsidRPr="00867CC8">
        <w:rPr>
          <w:i/>
          <w:szCs w:val="22"/>
          <w:u w:val="none"/>
        </w:rPr>
        <w:t>OUPblog</w:t>
      </w:r>
      <w:proofErr w:type="spellEnd"/>
      <w:r w:rsidR="00E17308" w:rsidRPr="00867CC8">
        <w:rPr>
          <w:szCs w:val="22"/>
          <w:u w:val="none"/>
        </w:rPr>
        <w:t xml:space="preserve"> of Oxford University Press</w:t>
      </w:r>
      <w:r w:rsidR="0023315D" w:rsidRPr="00867CC8">
        <w:rPr>
          <w:szCs w:val="22"/>
          <w:u w:val="none"/>
        </w:rPr>
        <w:t xml:space="preserve"> (http://blog.oup.com/2014/04/putin-history-crimea-russia-empire/)</w:t>
      </w:r>
      <w:r w:rsidR="00205B8B" w:rsidRPr="00867CC8">
        <w:rPr>
          <w:szCs w:val="22"/>
          <w:u w:val="none"/>
        </w:rPr>
        <w:t>. 1800 words.</w:t>
      </w:r>
      <w:r w:rsidR="00E17308" w:rsidRPr="00867CC8">
        <w:rPr>
          <w:bCs/>
          <w:iCs/>
          <w:szCs w:val="22"/>
          <w:u w:val="none"/>
        </w:rPr>
        <w:t xml:space="preserve"> </w:t>
      </w:r>
    </w:p>
    <w:p w14:paraId="05404714" w14:textId="77777777" w:rsidR="001E6124" w:rsidRPr="00867CC8" w:rsidRDefault="009C4F84"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867CC8">
        <w:rPr>
          <w:rFonts w:ascii="Times New Roman" w:hAnsi="Times New Roman"/>
          <w:sz w:val="22"/>
          <w:szCs w:val="22"/>
        </w:rPr>
        <w:t>“Emo</w:t>
      </w:r>
      <w:r w:rsidR="002C1C02" w:rsidRPr="00867CC8">
        <w:rPr>
          <w:rFonts w:ascii="Times New Roman" w:hAnsi="Times New Roman"/>
          <w:sz w:val="22"/>
          <w:szCs w:val="22"/>
        </w:rPr>
        <w:t>tions History in Eastern Europe,</w:t>
      </w:r>
      <w:r w:rsidRPr="00867CC8">
        <w:rPr>
          <w:rFonts w:ascii="Times New Roman" w:hAnsi="Times New Roman"/>
          <w:sz w:val="22"/>
          <w:szCs w:val="22"/>
        </w:rPr>
        <w:t>”</w:t>
      </w:r>
      <w:r w:rsidR="002C1C02" w:rsidRPr="00867CC8">
        <w:rPr>
          <w:rFonts w:ascii="Times New Roman" w:hAnsi="Times New Roman"/>
          <w:sz w:val="22"/>
          <w:szCs w:val="22"/>
        </w:rPr>
        <w:t xml:space="preserve"> in </w:t>
      </w:r>
      <w:r w:rsidRPr="00867CC8">
        <w:rPr>
          <w:rFonts w:ascii="Times New Roman" w:hAnsi="Times New Roman"/>
          <w:i/>
          <w:sz w:val="22"/>
          <w:szCs w:val="22"/>
        </w:rPr>
        <w:t xml:space="preserve">Doing Emotions History, </w:t>
      </w:r>
      <w:r w:rsidRPr="00867CC8">
        <w:rPr>
          <w:rFonts w:ascii="Times New Roman" w:hAnsi="Times New Roman"/>
          <w:sz w:val="22"/>
          <w:szCs w:val="22"/>
        </w:rPr>
        <w:t>eds. Susan Matt and Peter N. Stearns (Universit</w:t>
      </w:r>
      <w:r w:rsidR="002C1C02" w:rsidRPr="00867CC8">
        <w:rPr>
          <w:rFonts w:ascii="Times New Roman" w:hAnsi="Times New Roman"/>
          <w:sz w:val="22"/>
          <w:szCs w:val="22"/>
        </w:rPr>
        <w:t>y of Illinois Press, 2014</w:t>
      </w:r>
      <w:r w:rsidRPr="00867CC8">
        <w:rPr>
          <w:rFonts w:ascii="Times New Roman" w:hAnsi="Times New Roman"/>
          <w:sz w:val="22"/>
          <w:szCs w:val="22"/>
        </w:rPr>
        <w:t>)</w:t>
      </w:r>
      <w:r w:rsidR="00763FC6" w:rsidRPr="00867CC8">
        <w:rPr>
          <w:rFonts w:ascii="Times New Roman" w:hAnsi="Times New Roman"/>
          <w:sz w:val="22"/>
          <w:szCs w:val="22"/>
        </w:rPr>
        <w:t>, 72-99</w:t>
      </w:r>
      <w:r w:rsidR="00C864D0" w:rsidRPr="00867CC8">
        <w:rPr>
          <w:rFonts w:ascii="Times New Roman" w:hAnsi="Times New Roman"/>
          <w:sz w:val="22"/>
          <w:szCs w:val="22"/>
        </w:rPr>
        <w:t>.</w:t>
      </w:r>
    </w:p>
    <w:p w14:paraId="0DF36F5C" w14:textId="77777777" w:rsidR="001E6124" w:rsidRPr="00867CC8" w:rsidRDefault="0070686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867CC8">
        <w:rPr>
          <w:rFonts w:ascii="Times New Roman" w:hAnsi="Times New Roman"/>
          <w:sz w:val="22"/>
          <w:szCs w:val="22"/>
        </w:rPr>
        <w:t>“Blood in the Air: Everyday Violence in the Experience of the Petersburg Poor, 1905-1917,” in</w:t>
      </w:r>
      <w:r w:rsidR="001E6124" w:rsidRPr="00867CC8">
        <w:rPr>
          <w:rFonts w:ascii="Times New Roman" w:hAnsi="Times New Roman"/>
          <w:sz w:val="22"/>
          <w:szCs w:val="22"/>
        </w:rPr>
        <w:t xml:space="preserve"> </w:t>
      </w:r>
      <w:r w:rsidR="001E6124" w:rsidRPr="00867CC8">
        <w:rPr>
          <w:rFonts w:ascii="Times New Roman" w:hAnsi="Times New Roman"/>
          <w:i/>
          <w:sz w:val="22"/>
          <w:szCs w:val="22"/>
        </w:rPr>
        <w:t xml:space="preserve">Spaces of the Poor: Perspectives of Cultural Sciences on Urban Slum Areas and Their Inhabitants, </w:t>
      </w:r>
      <w:r w:rsidR="001E6124" w:rsidRPr="00867CC8">
        <w:rPr>
          <w:rFonts w:ascii="Times New Roman" w:hAnsi="Times New Roman"/>
          <w:sz w:val="22"/>
          <w:szCs w:val="22"/>
        </w:rPr>
        <w:t>ed. Han-Christian Petersen</w:t>
      </w:r>
      <w:r w:rsidRPr="00867CC8">
        <w:rPr>
          <w:rFonts w:ascii="Times New Roman" w:hAnsi="Times New Roman"/>
          <w:sz w:val="22"/>
          <w:szCs w:val="22"/>
        </w:rPr>
        <w:t xml:space="preserve">, </w:t>
      </w:r>
      <w:r w:rsidR="001E6124" w:rsidRPr="00867CC8">
        <w:rPr>
          <w:rFonts w:ascii="Times New Roman" w:hAnsi="Times New Roman"/>
          <w:sz w:val="22"/>
          <w:szCs w:val="22"/>
        </w:rPr>
        <w:t xml:space="preserve">(Bielefeld: Transcript -- </w:t>
      </w:r>
      <w:proofErr w:type="spellStart"/>
      <w:r w:rsidR="001E6124" w:rsidRPr="00867CC8">
        <w:rPr>
          <w:rFonts w:ascii="Times New Roman" w:hAnsi="Times New Roman"/>
          <w:sz w:val="22"/>
          <w:szCs w:val="22"/>
        </w:rPr>
        <w:t>Verlag</w:t>
      </w:r>
      <w:proofErr w:type="spellEnd"/>
      <w:r w:rsidR="001E6124" w:rsidRPr="00867CC8">
        <w:rPr>
          <w:rFonts w:ascii="Times New Roman" w:hAnsi="Times New Roman"/>
          <w:sz w:val="22"/>
          <w:szCs w:val="22"/>
        </w:rPr>
        <w:t xml:space="preserve"> </w:t>
      </w:r>
      <w:proofErr w:type="spellStart"/>
      <w:r w:rsidR="001E6124" w:rsidRPr="00867CC8">
        <w:rPr>
          <w:rFonts w:ascii="Times New Roman" w:hAnsi="Times New Roman"/>
          <w:sz w:val="22"/>
          <w:szCs w:val="22"/>
        </w:rPr>
        <w:t>für</w:t>
      </w:r>
      <w:proofErr w:type="spellEnd"/>
      <w:r w:rsidR="001E6124" w:rsidRPr="00867CC8">
        <w:rPr>
          <w:rFonts w:ascii="Times New Roman" w:hAnsi="Times New Roman"/>
          <w:sz w:val="22"/>
          <w:szCs w:val="22"/>
        </w:rPr>
        <w:t xml:space="preserve"> </w:t>
      </w:r>
      <w:proofErr w:type="spellStart"/>
      <w:r w:rsidR="001E6124" w:rsidRPr="00867CC8">
        <w:rPr>
          <w:rFonts w:ascii="Times New Roman" w:hAnsi="Times New Roman"/>
          <w:sz w:val="22"/>
          <w:szCs w:val="22"/>
        </w:rPr>
        <w:t>Kommunikation</w:t>
      </w:r>
      <w:proofErr w:type="spellEnd"/>
      <w:r w:rsidR="001E6124" w:rsidRPr="00867CC8">
        <w:rPr>
          <w:rFonts w:ascii="Times New Roman" w:hAnsi="Times New Roman"/>
          <w:sz w:val="22"/>
          <w:szCs w:val="22"/>
        </w:rPr>
        <w:t xml:space="preserve">, </w:t>
      </w:r>
      <w:proofErr w:type="spellStart"/>
      <w:r w:rsidR="001E6124" w:rsidRPr="00867CC8">
        <w:rPr>
          <w:rFonts w:ascii="Times New Roman" w:hAnsi="Times New Roman"/>
          <w:sz w:val="22"/>
          <w:szCs w:val="22"/>
        </w:rPr>
        <w:t>Kultur</w:t>
      </w:r>
      <w:proofErr w:type="spellEnd"/>
      <w:r w:rsidR="001E6124" w:rsidRPr="00867CC8">
        <w:rPr>
          <w:rFonts w:ascii="Times New Roman" w:hAnsi="Times New Roman"/>
          <w:sz w:val="22"/>
          <w:szCs w:val="22"/>
        </w:rPr>
        <w:t xml:space="preserve"> und </w:t>
      </w:r>
      <w:proofErr w:type="spellStart"/>
      <w:r w:rsidR="001E6124" w:rsidRPr="00867CC8">
        <w:rPr>
          <w:rFonts w:ascii="Times New Roman" w:hAnsi="Times New Roman"/>
          <w:sz w:val="22"/>
          <w:szCs w:val="22"/>
        </w:rPr>
        <w:t>soziale</w:t>
      </w:r>
      <w:proofErr w:type="spellEnd"/>
      <w:r w:rsidR="001E6124" w:rsidRPr="00867CC8">
        <w:rPr>
          <w:rFonts w:ascii="Times New Roman" w:hAnsi="Times New Roman"/>
          <w:sz w:val="22"/>
          <w:szCs w:val="22"/>
        </w:rPr>
        <w:t xml:space="preserve"> Praxis, 2013)</w:t>
      </w:r>
    </w:p>
    <w:p w14:paraId="4F03CC86" w14:textId="77777777" w:rsidR="00FF5A59" w:rsidRPr="00867CC8" w:rsidRDefault="00FF5A59" w:rsidP="002C4337">
      <w:pPr>
        <w:pStyle w:val="Heading2"/>
        <w:rPr>
          <w:szCs w:val="22"/>
          <w:u w:val="none"/>
        </w:rPr>
      </w:pPr>
      <w:r w:rsidRPr="00867CC8">
        <w:rPr>
          <w:szCs w:val="22"/>
          <w:u w:val="none"/>
        </w:rPr>
        <w:t>“</w:t>
      </w:r>
      <w:proofErr w:type="spellStart"/>
      <w:r w:rsidRPr="00867CC8">
        <w:rPr>
          <w:szCs w:val="22"/>
          <w:u w:val="none"/>
        </w:rPr>
        <w:t>Urodlivaya</w:t>
      </w:r>
      <w:proofErr w:type="spellEnd"/>
      <w:r w:rsidRPr="00867CC8">
        <w:rPr>
          <w:szCs w:val="22"/>
          <w:u w:val="none"/>
        </w:rPr>
        <w:t xml:space="preserve">, </w:t>
      </w:r>
      <w:proofErr w:type="spellStart"/>
      <w:r w:rsidRPr="00867CC8">
        <w:rPr>
          <w:szCs w:val="22"/>
          <w:u w:val="none"/>
        </w:rPr>
        <w:t>padshaia</w:t>
      </w:r>
      <w:proofErr w:type="spellEnd"/>
      <w:r w:rsidRPr="00867CC8">
        <w:rPr>
          <w:szCs w:val="22"/>
          <w:u w:val="none"/>
        </w:rPr>
        <w:t xml:space="preserve"> </w:t>
      </w:r>
      <w:proofErr w:type="spellStart"/>
      <w:r w:rsidRPr="00867CC8">
        <w:rPr>
          <w:szCs w:val="22"/>
          <w:u w:val="none"/>
        </w:rPr>
        <w:t>lichnost</w:t>
      </w:r>
      <w:proofErr w:type="spellEnd"/>
      <w:r w:rsidRPr="00867CC8">
        <w:rPr>
          <w:szCs w:val="22"/>
          <w:u w:val="none"/>
        </w:rPr>
        <w:t xml:space="preserve">’: </w:t>
      </w:r>
      <w:proofErr w:type="spellStart"/>
      <w:r w:rsidRPr="00867CC8">
        <w:rPr>
          <w:szCs w:val="22"/>
          <w:u w:val="none"/>
        </w:rPr>
        <w:t>Obschestvennyi</w:t>
      </w:r>
      <w:proofErr w:type="spellEnd"/>
      <w:r w:rsidRPr="00867CC8">
        <w:rPr>
          <w:szCs w:val="22"/>
          <w:u w:val="none"/>
        </w:rPr>
        <w:t xml:space="preserve"> </w:t>
      </w:r>
      <w:proofErr w:type="spellStart"/>
      <w:r w:rsidRPr="00867CC8">
        <w:rPr>
          <w:szCs w:val="22"/>
          <w:u w:val="none"/>
        </w:rPr>
        <w:t>diskurs</w:t>
      </w:r>
      <w:proofErr w:type="spellEnd"/>
      <w:r w:rsidRPr="00867CC8">
        <w:rPr>
          <w:szCs w:val="22"/>
          <w:u w:val="none"/>
        </w:rPr>
        <w:t xml:space="preserve"> o </w:t>
      </w:r>
      <w:proofErr w:type="spellStart"/>
      <w:r w:rsidRPr="00867CC8">
        <w:rPr>
          <w:szCs w:val="22"/>
          <w:u w:val="none"/>
        </w:rPr>
        <w:t>lichnosti</w:t>
      </w:r>
      <w:proofErr w:type="spellEnd"/>
      <w:r w:rsidRPr="00867CC8">
        <w:rPr>
          <w:szCs w:val="22"/>
          <w:u w:val="none"/>
        </w:rPr>
        <w:t xml:space="preserve"> </w:t>
      </w:r>
      <w:proofErr w:type="spellStart"/>
      <w:r w:rsidRPr="00867CC8">
        <w:rPr>
          <w:szCs w:val="22"/>
          <w:u w:val="none"/>
        </w:rPr>
        <w:t>i</w:t>
      </w:r>
      <w:proofErr w:type="spellEnd"/>
      <w:r w:rsidRPr="00867CC8">
        <w:rPr>
          <w:szCs w:val="22"/>
          <w:u w:val="none"/>
        </w:rPr>
        <w:t xml:space="preserve"> </w:t>
      </w:r>
      <w:proofErr w:type="spellStart"/>
      <w:r w:rsidRPr="00867CC8">
        <w:rPr>
          <w:szCs w:val="22"/>
          <w:u w:val="none"/>
        </w:rPr>
        <w:t>gorodskoi</w:t>
      </w:r>
      <w:proofErr w:type="spellEnd"/>
      <w:r w:rsidRPr="00867CC8">
        <w:rPr>
          <w:szCs w:val="22"/>
          <w:u w:val="none"/>
        </w:rPr>
        <w:t xml:space="preserve"> </w:t>
      </w:r>
      <w:proofErr w:type="spellStart"/>
      <w:r w:rsidRPr="00867CC8">
        <w:rPr>
          <w:szCs w:val="22"/>
          <w:u w:val="none"/>
        </w:rPr>
        <w:t>zhizni</w:t>
      </w:r>
      <w:proofErr w:type="spellEnd"/>
      <w:r w:rsidRPr="00867CC8">
        <w:rPr>
          <w:szCs w:val="22"/>
          <w:u w:val="none"/>
        </w:rPr>
        <w:t xml:space="preserve"> v </w:t>
      </w:r>
      <w:proofErr w:type="spellStart"/>
      <w:r w:rsidRPr="00867CC8">
        <w:rPr>
          <w:szCs w:val="22"/>
          <w:u w:val="none"/>
        </w:rPr>
        <w:t>Rossii</w:t>
      </w:r>
      <w:proofErr w:type="spellEnd"/>
      <w:r w:rsidRPr="00867CC8">
        <w:rPr>
          <w:szCs w:val="22"/>
          <w:u w:val="none"/>
        </w:rPr>
        <w:t xml:space="preserve"> 1906-1916 </w:t>
      </w:r>
      <w:proofErr w:type="spellStart"/>
      <w:r w:rsidRPr="00867CC8">
        <w:rPr>
          <w:szCs w:val="22"/>
          <w:u w:val="none"/>
        </w:rPr>
        <w:t>godov</w:t>
      </w:r>
      <w:proofErr w:type="spellEnd"/>
      <w:r w:rsidRPr="00867CC8">
        <w:rPr>
          <w:szCs w:val="22"/>
          <w:u w:val="none"/>
        </w:rPr>
        <w:t xml:space="preserve">” (The Deformed and Decadent Modern Self:  Public Discourse on the Urban Self in Russia, 1906-1916), in </w:t>
      </w:r>
      <w:proofErr w:type="spellStart"/>
      <w:r w:rsidRPr="00867CC8">
        <w:rPr>
          <w:rStyle w:val="Emphasis"/>
          <w:szCs w:val="22"/>
          <w:u w:val="none"/>
        </w:rPr>
        <w:t>Chelovek</w:t>
      </w:r>
      <w:proofErr w:type="spellEnd"/>
      <w:r w:rsidRPr="00867CC8">
        <w:rPr>
          <w:rStyle w:val="Emphasis"/>
          <w:szCs w:val="22"/>
          <w:u w:val="none"/>
        </w:rPr>
        <w:t xml:space="preserve"> </w:t>
      </w:r>
      <w:proofErr w:type="spellStart"/>
      <w:r w:rsidRPr="00867CC8">
        <w:rPr>
          <w:rStyle w:val="Emphasis"/>
          <w:szCs w:val="22"/>
          <w:u w:val="none"/>
        </w:rPr>
        <w:t>i</w:t>
      </w:r>
      <w:proofErr w:type="spellEnd"/>
      <w:r w:rsidRPr="00867CC8">
        <w:rPr>
          <w:rStyle w:val="Emphasis"/>
          <w:szCs w:val="22"/>
          <w:u w:val="none"/>
        </w:rPr>
        <w:t xml:space="preserve"> </w:t>
      </w:r>
      <w:proofErr w:type="spellStart"/>
      <w:r w:rsidRPr="00867CC8">
        <w:rPr>
          <w:rStyle w:val="Emphasis"/>
          <w:szCs w:val="22"/>
          <w:u w:val="none"/>
        </w:rPr>
        <w:t>lichnost</w:t>
      </w:r>
      <w:proofErr w:type="spellEnd"/>
      <w:r w:rsidRPr="00867CC8">
        <w:rPr>
          <w:rStyle w:val="Emphasis"/>
          <w:szCs w:val="22"/>
          <w:u w:val="none"/>
        </w:rPr>
        <w:t xml:space="preserve">' v </w:t>
      </w:r>
      <w:proofErr w:type="spellStart"/>
      <w:r w:rsidRPr="00867CC8">
        <w:rPr>
          <w:rStyle w:val="Emphasis"/>
          <w:szCs w:val="22"/>
          <w:u w:val="none"/>
        </w:rPr>
        <w:t>istorii</w:t>
      </w:r>
      <w:proofErr w:type="spellEnd"/>
      <w:r w:rsidRPr="00867CC8">
        <w:rPr>
          <w:rStyle w:val="Emphasis"/>
          <w:szCs w:val="22"/>
          <w:u w:val="none"/>
        </w:rPr>
        <w:t xml:space="preserve"> </w:t>
      </w:r>
      <w:proofErr w:type="spellStart"/>
      <w:r w:rsidRPr="00867CC8">
        <w:rPr>
          <w:rStyle w:val="Emphasis"/>
          <w:szCs w:val="22"/>
          <w:u w:val="none"/>
        </w:rPr>
        <w:t>Rossii</w:t>
      </w:r>
      <w:proofErr w:type="spellEnd"/>
      <w:r w:rsidRPr="00867CC8">
        <w:rPr>
          <w:rStyle w:val="Emphasis"/>
          <w:szCs w:val="22"/>
          <w:u w:val="none"/>
        </w:rPr>
        <w:t xml:space="preserve">, </w:t>
      </w:r>
      <w:proofErr w:type="spellStart"/>
      <w:r w:rsidRPr="00867CC8">
        <w:rPr>
          <w:rStyle w:val="Emphasis"/>
          <w:szCs w:val="22"/>
          <w:u w:val="none"/>
        </w:rPr>
        <w:t>konets</w:t>
      </w:r>
      <w:proofErr w:type="spellEnd"/>
      <w:r w:rsidRPr="00867CC8">
        <w:rPr>
          <w:rStyle w:val="Emphasis"/>
          <w:szCs w:val="22"/>
          <w:u w:val="none"/>
        </w:rPr>
        <w:t xml:space="preserve"> XIX-XX </w:t>
      </w:r>
      <w:proofErr w:type="spellStart"/>
      <w:r w:rsidRPr="00867CC8">
        <w:rPr>
          <w:rStyle w:val="Emphasis"/>
          <w:szCs w:val="22"/>
          <w:u w:val="none"/>
        </w:rPr>
        <w:t>vek</w:t>
      </w:r>
      <w:proofErr w:type="spellEnd"/>
      <w:r w:rsidRPr="00867CC8">
        <w:rPr>
          <w:rStyle w:val="Emphasis"/>
          <w:szCs w:val="22"/>
          <w:u w:val="none"/>
        </w:rPr>
        <w:t xml:space="preserve">, </w:t>
      </w:r>
      <w:r w:rsidRPr="00867CC8">
        <w:rPr>
          <w:szCs w:val="22"/>
          <w:u w:val="none"/>
        </w:rPr>
        <w:t xml:space="preserve">eds. N. V. </w:t>
      </w:r>
      <w:proofErr w:type="spellStart"/>
      <w:r w:rsidRPr="00867CC8">
        <w:rPr>
          <w:szCs w:val="22"/>
          <w:u w:val="none"/>
        </w:rPr>
        <w:t>Mikhailov</w:t>
      </w:r>
      <w:proofErr w:type="spellEnd"/>
      <w:r w:rsidRPr="00867CC8">
        <w:rPr>
          <w:szCs w:val="22"/>
          <w:u w:val="none"/>
        </w:rPr>
        <w:t xml:space="preserve">, </w:t>
      </w:r>
      <w:proofErr w:type="spellStart"/>
      <w:r w:rsidRPr="00867CC8">
        <w:rPr>
          <w:szCs w:val="22"/>
          <w:u w:val="none"/>
        </w:rPr>
        <w:t>Jochen</w:t>
      </w:r>
      <w:proofErr w:type="spellEnd"/>
      <w:r w:rsidRPr="00867CC8">
        <w:rPr>
          <w:szCs w:val="22"/>
          <w:u w:val="none"/>
        </w:rPr>
        <w:t xml:space="preserve"> </w:t>
      </w:r>
      <w:proofErr w:type="spellStart"/>
      <w:r w:rsidRPr="00867CC8">
        <w:rPr>
          <w:szCs w:val="22"/>
          <w:u w:val="none"/>
        </w:rPr>
        <w:t>Hellbeck</w:t>
      </w:r>
      <w:proofErr w:type="spellEnd"/>
      <w:r w:rsidRPr="00867CC8">
        <w:rPr>
          <w:szCs w:val="22"/>
          <w:u w:val="none"/>
        </w:rPr>
        <w:t xml:space="preserve">, et al (St. Petersburg, 2013) </w:t>
      </w:r>
    </w:p>
    <w:p w14:paraId="5FCA220B" w14:textId="77777777" w:rsidR="004453F2" w:rsidRPr="00867CC8" w:rsidRDefault="00437F31" w:rsidP="002C4337">
      <w:pPr>
        <w:spacing w:after="120"/>
        <w:ind w:left="288" w:hanging="288"/>
        <w:rPr>
          <w:rFonts w:ascii="Times New Roman" w:hAnsi="Times New Roman"/>
          <w:color w:val="000000"/>
          <w:sz w:val="22"/>
          <w:szCs w:val="22"/>
        </w:rPr>
      </w:pPr>
      <w:r w:rsidRPr="00867CC8">
        <w:rPr>
          <w:rFonts w:ascii="Times New Roman" w:hAnsi="Times New Roman"/>
          <w:sz w:val="22"/>
          <w:szCs w:val="22"/>
        </w:rPr>
        <w:t xml:space="preserve">“Picturing Putin’s Russia,” </w:t>
      </w:r>
      <w:r w:rsidR="00910DB6" w:rsidRPr="00867CC8">
        <w:rPr>
          <w:rFonts w:ascii="Times New Roman" w:hAnsi="Times New Roman"/>
          <w:sz w:val="22"/>
          <w:szCs w:val="22"/>
        </w:rPr>
        <w:t xml:space="preserve">on </w:t>
      </w:r>
      <w:r w:rsidRPr="00867CC8">
        <w:rPr>
          <w:rFonts w:ascii="Times New Roman" w:hAnsi="Times New Roman"/>
          <w:sz w:val="22"/>
          <w:szCs w:val="22"/>
        </w:rPr>
        <w:t xml:space="preserve">the </w:t>
      </w:r>
      <w:proofErr w:type="spellStart"/>
      <w:r w:rsidRPr="00867CC8">
        <w:rPr>
          <w:rFonts w:ascii="Times New Roman" w:hAnsi="Times New Roman"/>
          <w:i/>
          <w:sz w:val="22"/>
          <w:szCs w:val="22"/>
        </w:rPr>
        <w:t>OUPblog</w:t>
      </w:r>
      <w:proofErr w:type="spellEnd"/>
      <w:r w:rsidR="002045E9" w:rsidRPr="00867CC8">
        <w:rPr>
          <w:rFonts w:ascii="Times New Roman" w:hAnsi="Times New Roman"/>
          <w:sz w:val="22"/>
          <w:szCs w:val="22"/>
        </w:rPr>
        <w:t xml:space="preserve"> of Oxford University Press</w:t>
      </w:r>
      <w:r w:rsidR="007C7E43" w:rsidRPr="00867CC8">
        <w:rPr>
          <w:rFonts w:ascii="Times New Roman" w:hAnsi="Times New Roman"/>
          <w:sz w:val="22"/>
          <w:szCs w:val="22"/>
        </w:rPr>
        <w:t xml:space="preserve"> (and “editor’s pick”)</w:t>
      </w:r>
      <w:r w:rsidRPr="00867CC8">
        <w:rPr>
          <w:rFonts w:ascii="Times New Roman" w:hAnsi="Times New Roman"/>
          <w:sz w:val="22"/>
          <w:szCs w:val="22"/>
        </w:rPr>
        <w:t xml:space="preserve">, </w:t>
      </w:r>
      <w:r w:rsidR="002045E9" w:rsidRPr="00867CC8">
        <w:rPr>
          <w:rFonts w:ascii="Times New Roman" w:hAnsi="Times New Roman"/>
          <w:sz w:val="22"/>
          <w:szCs w:val="22"/>
        </w:rPr>
        <w:t xml:space="preserve">posted </w:t>
      </w:r>
      <w:r w:rsidRPr="00867CC8">
        <w:rPr>
          <w:rFonts w:ascii="Times New Roman" w:hAnsi="Times New Roman"/>
          <w:sz w:val="22"/>
          <w:szCs w:val="22"/>
        </w:rPr>
        <w:t xml:space="preserve">May </w:t>
      </w:r>
      <w:r w:rsidR="002045E9" w:rsidRPr="00867CC8">
        <w:rPr>
          <w:rFonts w:ascii="Times New Roman" w:hAnsi="Times New Roman"/>
          <w:sz w:val="22"/>
          <w:szCs w:val="22"/>
        </w:rPr>
        <w:t xml:space="preserve">26, </w:t>
      </w:r>
      <w:r w:rsidRPr="00867CC8">
        <w:rPr>
          <w:rFonts w:ascii="Times New Roman" w:hAnsi="Times New Roman"/>
          <w:sz w:val="22"/>
          <w:szCs w:val="22"/>
        </w:rPr>
        <w:t xml:space="preserve">2012 </w:t>
      </w:r>
      <w:hyperlink r:id="rId15" w:history="1">
        <w:r w:rsidR="002045E9" w:rsidRPr="00867CC8">
          <w:rPr>
            <w:rStyle w:val="Hyperlink"/>
            <w:rFonts w:ascii="Times New Roman" w:hAnsi="Times New Roman"/>
            <w:sz w:val="22"/>
            <w:szCs w:val="22"/>
          </w:rPr>
          <w:t>http://blog.oup.com/2012/05/picturing-putins-russia/</w:t>
        </w:r>
      </w:hyperlink>
      <w:r w:rsidR="002045E9" w:rsidRPr="00867CC8">
        <w:rPr>
          <w:rFonts w:ascii="Times New Roman" w:hAnsi="Times New Roman"/>
          <w:sz w:val="22"/>
          <w:szCs w:val="22"/>
        </w:rPr>
        <w:t xml:space="preserve"> (1400 words)</w:t>
      </w:r>
      <w:r w:rsidR="004453F2" w:rsidRPr="00867CC8">
        <w:rPr>
          <w:rFonts w:ascii="Times New Roman" w:hAnsi="Times New Roman"/>
          <w:sz w:val="22"/>
          <w:szCs w:val="22"/>
        </w:rPr>
        <w:t>.  Re-</w:t>
      </w:r>
      <w:r w:rsidR="007C7E43" w:rsidRPr="00867CC8">
        <w:rPr>
          <w:rFonts w:ascii="Times New Roman" w:hAnsi="Times New Roman"/>
          <w:sz w:val="22"/>
          <w:szCs w:val="22"/>
        </w:rPr>
        <w:t xml:space="preserve">posted </w:t>
      </w:r>
      <w:r w:rsidR="004453F2" w:rsidRPr="00867CC8">
        <w:rPr>
          <w:rFonts w:ascii="Times New Roman" w:hAnsi="Times New Roman"/>
          <w:sz w:val="22"/>
          <w:szCs w:val="22"/>
        </w:rPr>
        <w:t xml:space="preserve">by invitation at </w:t>
      </w:r>
      <w:r w:rsidR="004453F2" w:rsidRPr="00867CC8">
        <w:rPr>
          <w:rFonts w:ascii="Times New Roman" w:hAnsi="Times New Roman"/>
          <w:i/>
          <w:sz w:val="22"/>
          <w:szCs w:val="22"/>
        </w:rPr>
        <w:t>The Huffington Post</w:t>
      </w:r>
      <w:r w:rsidR="007C7E43" w:rsidRPr="00867CC8">
        <w:rPr>
          <w:rFonts w:ascii="Times New Roman" w:hAnsi="Times New Roman"/>
          <w:i/>
          <w:sz w:val="22"/>
          <w:szCs w:val="22"/>
        </w:rPr>
        <w:t xml:space="preserve"> </w:t>
      </w:r>
      <w:r w:rsidR="007C7E43" w:rsidRPr="00867CC8">
        <w:rPr>
          <w:rFonts w:ascii="Times New Roman" w:hAnsi="Times New Roman"/>
          <w:sz w:val="22"/>
          <w:szCs w:val="22"/>
        </w:rPr>
        <w:t>(as a featured post)</w:t>
      </w:r>
      <w:r w:rsidR="004453F2" w:rsidRPr="00867CC8">
        <w:rPr>
          <w:rFonts w:ascii="Times New Roman" w:hAnsi="Times New Roman"/>
          <w:sz w:val="22"/>
          <w:szCs w:val="22"/>
        </w:rPr>
        <w:t xml:space="preserve">: </w:t>
      </w:r>
      <w:hyperlink r:id="rId16" w:tgtFrame="_blank" w:history="1">
        <w:r w:rsidR="004453F2" w:rsidRPr="00867CC8">
          <w:rPr>
            <w:rStyle w:val="Hyperlink"/>
            <w:rFonts w:ascii="Times New Roman" w:hAnsi="Times New Roman"/>
            <w:sz w:val="22"/>
            <w:szCs w:val="22"/>
          </w:rPr>
          <w:t>http://www.huffingtonpost.com/mark-d-steinberg/picturing-putins-russia_b_1553829.html</w:t>
        </w:r>
      </w:hyperlink>
      <w:r w:rsidR="007C7E43" w:rsidRPr="00867CC8">
        <w:rPr>
          <w:rFonts w:ascii="Times New Roman" w:hAnsi="Times New Roman"/>
          <w:sz w:val="22"/>
          <w:szCs w:val="22"/>
        </w:rPr>
        <w:t xml:space="preserve"> </w:t>
      </w:r>
      <w:r w:rsidR="00B85705" w:rsidRPr="00867CC8">
        <w:rPr>
          <w:rFonts w:ascii="Times New Roman" w:hAnsi="Times New Roman"/>
          <w:sz w:val="22"/>
          <w:szCs w:val="22"/>
        </w:rPr>
        <w:t xml:space="preserve">and </w:t>
      </w:r>
      <w:r w:rsidR="00B85705" w:rsidRPr="00867CC8">
        <w:rPr>
          <w:rFonts w:ascii="Times New Roman" w:hAnsi="Times New Roman"/>
          <w:i/>
          <w:sz w:val="22"/>
          <w:szCs w:val="22"/>
        </w:rPr>
        <w:t>History News Network</w:t>
      </w:r>
      <w:r w:rsidR="00B85705" w:rsidRPr="00867CC8">
        <w:rPr>
          <w:rFonts w:ascii="Times New Roman" w:hAnsi="Times New Roman"/>
          <w:sz w:val="22"/>
          <w:szCs w:val="22"/>
        </w:rPr>
        <w:t xml:space="preserve"> at</w:t>
      </w:r>
      <w:r w:rsidR="00BD1631" w:rsidRPr="00867CC8">
        <w:rPr>
          <w:rFonts w:ascii="Times New Roman" w:hAnsi="Times New Roman"/>
          <w:sz w:val="22"/>
          <w:szCs w:val="22"/>
        </w:rPr>
        <w:t xml:space="preserve"> </w:t>
      </w:r>
      <w:hyperlink r:id="rId17" w:tgtFrame="_blank" w:history="1">
        <w:r w:rsidR="00BD1631" w:rsidRPr="00867CC8">
          <w:rPr>
            <w:rFonts w:ascii="Times New Roman" w:hAnsi="Times New Roman"/>
            <w:color w:val="0000FF"/>
            <w:sz w:val="22"/>
            <w:szCs w:val="22"/>
            <w:u w:val="single"/>
          </w:rPr>
          <w:t>http://hnn.us/article/146547</w:t>
        </w:r>
      </w:hyperlink>
    </w:p>
    <w:p w14:paraId="6888F961" w14:textId="77777777" w:rsidR="00530C1C" w:rsidRPr="00867CC8" w:rsidRDefault="00530C1C" w:rsidP="002C4337">
      <w:pPr>
        <w:pStyle w:val="Heading2"/>
        <w:rPr>
          <w:szCs w:val="22"/>
          <w:u w:val="none"/>
        </w:rPr>
      </w:pPr>
      <w:r w:rsidRPr="00867CC8">
        <w:rPr>
          <w:szCs w:val="22"/>
          <w:u w:val="none"/>
        </w:rPr>
        <w:lastRenderedPageBreak/>
        <w:t xml:space="preserve">“In Memoriam: Nicholas V. Riasanovsky,” </w:t>
      </w:r>
      <w:r w:rsidRPr="00867CC8">
        <w:rPr>
          <w:i/>
          <w:szCs w:val="22"/>
          <w:u w:val="none"/>
        </w:rPr>
        <w:t>Perspectives on History</w:t>
      </w:r>
      <w:r w:rsidRPr="00867CC8">
        <w:rPr>
          <w:szCs w:val="22"/>
          <w:u w:val="none"/>
        </w:rPr>
        <w:t xml:space="preserve"> (AHA), </w:t>
      </w:r>
      <w:r w:rsidR="00AB2110" w:rsidRPr="00867CC8">
        <w:rPr>
          <w:szCs w:val="22"/>
          <w:u w:val="none"/>
        </w:rPr>
        <w:t>October 2011, 46-47</w:t>
      </w:r>
    </w:p>
    <w:p w14:paraId="69D3E1F7" w14:textId="77777777" w:rsidR="00887C74" w:rsidRPr="00867CC8" w:rsidRDefault="00887C74" w:rsidP="002C4337">
      <w:pPr>
        <w:pStyle w:val="Heading2"/>
        <w:rPr>
          <w:bCs/>
          <w:iCs/>
          <w:szCs w:val="22"/>
          <w:u w:val="none"/>
        </w:rPr>
      </w:pPr>
      <w:r w:rsidRPr="00867CC8">
        <w:rPr>
          <w:szCs w:val="22"/>
          <w:u w:val="none"/>
        </w:rPr>
        <w:t>“</w:t>
      </w:r>
      <w:proofErr w:type="spellStart"/>
      <w:r w:rsidRPr="00867CC8">
        <w:rPr>
          <w:szCs w:val="22"/>
          <w:u w:val="none"/>
        </w:rPr>
        <w:t>Urodlivaya</w:t>
      </w:r>
      <w:proofErr w:type="spellEnd"/>
      <w:r w:rsidRPr="00867CC8">
        <w:rPr>
          <w:szCs w:val="22"/>
          <w:u w:val="none"/>
        </w:rPr>
        <w:t xml:space="preserve">, </w:t>
      </w:r>
      <w:proofErr w:type="spellStart"/>
      <w:r w:rsidRPr="00867CC8">
        <w:rPr>
          <w:szCs w:val="22"/>
          <w:u w:val="none"/>
        </w:rPr>
        <w:t>padshaia</w:t>
      </w:r>
      <w:proofErr w:type="spellEnd"/>
      <w:r w:rsidRPr="00867CC8">
        <w:rPr>
          <w:szCs w:val="22"/>
          <w:u w:val="none"/>
        </w:rPr>
        <w:t xml:space="preserve"> </w:t>
      </w:r>
      <w:proofErr w:type="spellStart"/>
      <w:r w:rsidRPr="00867CC8">
        <w:rPr>
          <w:szCs w:val="22"/>
          <w:u w:val="none"/>
        </w:rPr>
        <w:t>lichnost</w:t>
      </w:r>
      <w:proofErr w:type="spellEnd"/>
      <w:r w:rsidRPr="00867CC8">
        <w:rPr>
          <w:szCs w:val="22"/>
          <w:u w:val="none"/>
        </w:rPr>
        <w:t xml:space="preserve">’: </w:t>
      </w:r>
      <w:proofErr w:type="spellStart"/>
      <w:r w:rsidRPr="00867CC8">
        <w:rPr>
          <w:szCs w:val="22"/>
          <w:u w:val="none"/>
        </w:rPr>
        <w:t>Obschestvennyi</w:t>
      </w:r>
      <w:proofErr w:type="spellEnd"/>
      <w:r w:rsidRPr="00867CC8">
        <w:rPr>
          <w:szCs w:val="22"/>
          <w:u w:val="none"/>
        </w:rPr>
        <w:t xml:space="preserve"> </w:t>
      </w:r>
      <w:proofErr w:type="spellStart"/>
      <w:r w:rsidRPr="00867CC8">
        <w:rPr>
          <w:szCs w:val="22"/>
          <w:u w:val="none"/>
        </w:rPr>
        <w:t>diskurs</w:t>
      </w:r>
      <w:proofErr w:type="spellEnd"/>
      <w:r w:rsidRPr="00867CC8">
        <w:rPr>
          <w:szCs w:val="22"/>
          <w:u w:val="none"/>
        </w:rPr>
        <w:t xml:space="preserve"> o </w:t>
      </w:r>
      <w:proofErr w:type="spellStart"/>
      <w:r w:rsidRPr="00867CC8">
        <w:rPr>
          <w:szCs w:val="22"/>
          <w:u w:val="none"/>
        </w:rPr>
        <w:t>lichnosti</w:t>
      </w:r>
      <w:proofErr w:type="spellEnd"/>
      <w:r w:rsidRPr="00867CC8">
        <w:rPr>
          <w:szCs w:val="22"/>
          <w:u w:val="none"/>
        </w:rPr>
        <w:t xml:space="preserve"> </w:t>
      </w:r>
      <w:proofErr w:type="spellStart"/>
      <w:r w:rsidRPr="00867CC8">
        <w:rPr>
          <w:szCs w:val="22"/>
          <w:u w:val="none"/>
        </w:rPr>
        <w:t>i</w:t>
      </w:r>
      <w:proofErr w:type="spellEnd"/>
      <w:r w:rsidRPr="00867CC8">
        <w:rPr>
          <w:szCs w:val="22"/>
          <w:u w:val="none"/>
        </w:rPr>
        <w:t xml:space="preserve"> </w:t>
      </w:r>
      <w:proofErr w:type="spellStart"/>
      <w:r w:rsidRPr="00867CC8">
        <w:rPr>
          <w:szCs w:val="22"/>
          <w:u w:val="none"/>
        </w:rPr>
        <w:t>gorodskoi</w:t>
      </w:r>
      <w:proofErr w:type="spellEnd"/>
      <w:r w:rsidRPr="00867CC8">
        <w:rPr>
          <w:szCs w:val="22"/>
          <w:u w:val="none"/>
        </w:rPr>
        <w:t xml:space="preserve"> </w:t>
      </w:r>
      <w:proofErr w:type="spellStart"/>
      <w:r w:rsidRPr="00867CC8">
        <w:rPr>
          <w:szCs w:val="22"/>
          <w:u w:val="none"/>
        </w:rPr>
        <w:t>zhizni</w:t>
      </w:r>
      <w:proofErr w:type="spellEnd"/>
      <w:r w:rsidRPr="00867CC8">
        <w:rPr>
          <w:szCs w:val="22"/>
          <w:u w:val="none"/>
        </w:rPr>
        <w:t xml:space="preserve"> v </w:t>
      </w:r>
      <w:proofErr w:type="spellStart"/>
      <w:r w:rsidRPr="00867CC8">
        <w:rPr>
          <w:szCs w:val="22"/>
          <w:u w:val="none"/>
        </w:rPr>
        <w:t>Rossii</w:t>
      </w:r>
      <w:proofErr w:type="spellEnd"/>
      <w:r w:rsidRPr="00867CC8">
        <w:rPr>
          <w:szCs w:val="22"/>
          <w:u w:val="none"/>
        </w:rPr>
        <w:t xml:space="preserve"> 1906-1916 </w:t>
      </w:r>
      <w:proofErr w:type="spellStart"/>
      <w:r w:rsidRPr="00867CC8">
        <w:rPr>
          <w:szCs w:val="22"/>
          <w:u w:val="none"/>
        </w:rPr>
        <w:t>godov</w:t>
      </w:r>
      <w:proofErr w:type="spellEnd"/>
      <w:r w:rsidRPr="00867CC8">
        <w:rPr>
          <w:szCs w:val="22"/>
          <w:u w:val="none"/>
        </w:rPr>
        <w:t>” (</w:t>
      </w:r>
      <w:r w:rsidRPr="00867CC8">
        <w:rPr>
          <w:bCs/>
          <w:szCs w:val="22"/>
          <w:u w:val="none"/>
        </w:rPr>
        <w:t xml:space="preserve">The Deformed and Decadent Modern Self:  Public Discourse on the Urban Self in Russia, 1906-1916), in the journal </w:t>
      </w:r>
      <w:proofErr w:type="spellStart"/>
      <w:r w:rsidRPr="00867CC8">
        <w:rPr>
          <w:i/>
          <w:szCs w:val="22"/>
          <w:u w:val="none"/>
        </w:rPr>
        <w:t>Rossiia</w:t>
      </w:r>
      <w:proofErr w:type="spellEnd"/>
      <w:r w:rsidRPr="00867CC8">
        <w:rPr>
          <w:i/>
          <w:szCs w:val="22"/>
          <w:u w:val="none"/>
        </w:rPr>
        <w:t xml:space="preserve"> XXI</w:t>
      </w:r>
      <w:r w:rsidR="00CA2FDC" w:rsidRPr="00867CC8">
        <w:rPr>
          <w:i/>
          <w:szCs w:val="22"/>
          <w:u w:val="none"/>
        </w:rPr>
        <w:t xml:space="preserve"> </w:t>
      </w:r>
      <w:r w:rsidR="00CA2FDC" w:rsidRPr="00867CC8">
        <w:rPr>
          <w:szCs w:val="22"/>
          <w:u w:val="none"/>
        </w:rPr>
        <w:t>(Moscow)</w:t>
      </w:r>
      <w:r w:rsidRPr="00867CC8">
        <w:rPr>
          <w:i/>
          <w:szCs w:val="22"/>
          <w:u w:val="none"/>
        </w:rPr>
        <w:t xml:space="preserve"> </w:t>
      </w:r>
      <w:r w:rsidR="0027590F" w:rsidRPr="00867CC8">
        <w:rPr>
          <w:szCs w:val="22"/>
          <w:u w:val="none"/>
        </w:rPr>
        <w:t>2010</w:t>
      </w:r>
    </w:p>
    <w:p w14:paraId="0090B7DF" w14:textId="77777777" w:rsidR="005E650D" w:rsidRPr="00867CC8" w:rsidRDefault="007849EE" w:rsidP="002C4337">
      <w:pPr>
        <w:pStyle w:val="Default"/>
        <w:spacing w:after="120"/>
        <w:ind w:left="288" w:hanging="288"/>
        <w:rPr>
          <w:rFonts w:ascii="Times New Roman" w:hAnsi="Times New Roman" w:cs="Times New Roman"/>
          <w:bCs/>
          <w:iCs/>
          <w:color w:val="auto"/>
          <w:sz w:val="22"/>
          <w:szCs w:val="22"/>
        </w:rPr>
      </w:pPr>
      <w:r w:rsidRPr="00867CC8">
        <w:rPr>
          <w:rFonts w:ascii="Times New Roman" w:hAnsi="Times New Roman" w:cs="Times New Roman"/>
          <w:bCs/>
          <w:iCs/>
          <w:color w:val="auto"/>
          <w:sz w:val="22"/>
          <w:szCs w:val="22"/>
        </w:rPr>
        <w:t xml:space="preserve"> </w:t>
      </w:r>
      <w:r w:rsidR="005E650D" w:rsidRPr="00867CC8">
        <w:rPr>
          <w:rFonts w:ascii="Times New Roman" w:hAnsi="Times New Roman" w:cs="Times New Roman"/>
          <w:bCs/>
          <w:iCs/>
          <w:color w:val="auto"/>
          <w:sz w:val="22"/>
          <w:szCs w:val="22"/>
        </w:rPr>
        <w:t>“</w:t>
      </w:r>
      <w:proofErr w:type="spellStart"/>
      <w:r w:rsidR="005E650D" w:rsidRPr="00867CC8">
        <w:rPr>
          <w:rFonts w:ascii="Times New Roman" w:hAnsi="Times New Roman" w:cs="Times New Roman"/>
          <w:bCs/>
          <w:iCs/>
          <w:color w:val="auto"/>
          <w:sz w:val="22"/>
          <w:szCs w:val="22"/>
        </w:rPr>
        <w:t>Melankholiia</w:t>
      </w:r>
      <w:proofErr w:type="spellEnd"/>
      <w:r w:rsidR="005E650D" w:rsidRPr="00867CC8">
        <w:rPr>
          <w:rFonts w:ascii="Times New Roman" w:hAnsi="Times New Roman" w:cs="Times New Roman"/>
          <w:bCs/>
          <w:iCs/>
          <w:color w:val="auto"/>
          <w:sz w:val="22"/>
          <w:szCs w:val="22"/>
        </w:rPr>
        <w:t xml:space="preserve"> </w:t>
      </w:r>
      <w:proofErr w:type="spellStart"/>
      <w:r w:rsidR="005E650D" w:rsidRPr="00867CC8">
        <w:rPr>
          <w:rFonts w:ascii="Times New Roman" w:hAnsi="Times New Roman" w:cs="Times New Roman"/>
          <w:bCs/>
          <w:iCs/>
          <w:color w:val="auto"/>
          <w:sz w:val="22"/>
          <w:szCs w:val="22"/>
        </w:rPr>
        <w:t>novogo</w:t>
      </w:r>
      <w:proofErr w:type="spellEnd"/>
      <w:r w:rsidR="005E650D" w:rsidRPr="00867CC8">
        <w:rPr>
          <w:rFonts w:ascii="Times New Roman" w:hAnsi="Times New Roman" w:cs="Times New Roman"/>
          <w:bCs/>
          <w:iCs/>
          <w:color w:val="auto"/>
          <w:sz w:val="22"/>
          <w:szCs w:val="22"/>
        </w:rPr>
        <w:t xml:space="preserve"> </w:t>
      </w:r>
      <w:proofErr w:type="spellStart"/>
      <w:r w:rsidR="005E650D" w:rsidRPr="00867CC8">
        <w:rPr>
          <w:rFonts w:ascii="Times New Roman" w:hAnsi="Times New Roman" w:cs="Times New Roman"/>
          <w:bCs/>
          <w:iCs/>
          <w:color w:val="auto"/>
          <w:sz w:val="22"/>
          <w:szCs w:val="22"/>
        </w:rPr>
        <w:t>vremeni</w:t>
      </w:r>
      <w:proofErr w:type="spellEnd"/>
      <w:r w:rsidR="005E650D" w:rsidRPr="00867CC8">
        <w:rPr>
          <w:rFonts w:ascii="Times New Roman" w:hAnsi="Times New Roman" w:cs="Times New Roman"/>
          <w:bCs/>
          <w:iCs/>
          <w:color w:val="auto"/>
          <w:sz w:val="22"/>
          <w:szCs w:val="22"/>
        </w:rPr>
        <w:t xml:space="preserve">: </w:t>
      </w:r>
      <w:proofErr w:type="spellStart"/>
      <w:r w:rsidR="005E650D" w:rsidRPr="00867CC8">
        <w:rPr>
          <w:rFonts w:ascii="Times New Roman" w:hAnsi="Times New Roman" w:cs="Times New Roman"/>
          <w:bCs/>
          <w:iCs/>
          <w:color w:val="auto"/>
          <w:sz w:val="22"/>
          <w:szCs w:val="22"/>
        </w:rPr>
        <w:t>Diskurs</w:t>
      </w:r>
      <w:proofErr w:type="spellEnd"/>
      <w:r w:rsidR="005E650D" w:rsidRPr="00867CC8">
        <w:rPr>
          <w:rFonts w:ascii="Times New Roman" w:hAnsi="Times New Roman" w:cs="Times New Roman"/>
          <w:bCs/>
          <w:iCs/>
          <w:color w:val="auto"/>
          <w:sz w:val="22"/>
          <w:szCs w:val="22"/>
        </w:rPr>
        <w:t xml:space="preserve"> o </w:t>
      </w:r>
      <w:proofErr w:type="spellStart"/>
      <w:r w:rsidR="005E650D" w:rsidRPr="00867CC8">
        <w:rPr>
          <w:rFonts w:ascii="Times New Roman" w:hAnsi="Times New Roman" w:cs="Times New Roman"/>
          <w:bCs/>
          <w:iCs/>
          <w:color w:val="auto"/>
          <w:sz w:val="22"/>
          <w:szCs w:val="22"/>
        </w:rPr>
        <w:t>sotsial’nykh</w:t>
      </w:r>
      <w:proofErr w:type="spellEnd"/>
      <w:r w:rsidR="005E650D" w:rsidRPr="00867CC8">
        <w:rPr>
          <w:rFonts w:ascii="Times New Roman" w:hAnsi="Times New Roman" w:cs="Times New Roman"/>
          <w:bCs/>
          <w:iCs/>
          <w:color w:val="auto"/>
          <w:sz w:val="22"/>
          <w:szCs w:val="22"/>
        </w:rPr>
        <w:t xml:space="preserve"> </w:t>
      </w:r>
      <w:proofErr w:type="spellStart"/>
      <w:r w:rsidR="005E650D" w:rsidRPr="00867CC8">
        <w:rPr>
          <w:rFonts w:ascii="Times New Roman" w:hAnsi="Times New Roman" w:cs="Times New Roman"/>
          <w:bCs/>
          <w:iCs/>
          <w:color w:val="auto"/>
          <w:sz w:val="22"/>
          <w:szCs w:val="22"/>
        </w:rPr>
        <w:t>emotsiiakh</w:t>
      </w:r>
      <w:proofErr w:type="spellEnd"/>
      <w:r w:rsidR="005E650D" w:rsidRPr="00867CC8">
        <w:rPr>
          <w:rFonts w:ascii="Times New Roman" w:hAnsi="Times New Roman" w:cs="Times New Roman"/>
          <w:bCs/>
          <w:iCs/>
          <w:color w:val="auto"/>
          <w:sz w:val="22"/>
          <w:szCs w:val="22"/>
        </w:rPr>
        <w:t xml:space="preserve"> </w:t>
      </w:r>
      <w:proofErr w:type="spellStart"/>
      <w:r w:rsidR="005E650D" w:rsidRPr="00867CC8">
        <w:rPr>
          <w:rFonts w:ascii="Times New Roman" w:hAnsi="Times New Roman" w:cs="Times New Roman"/>
          <w:bCs/>
          <w:iCs/>
          <w:color w:val="auto"/>
          <w:sz w:val="22"/>
          <w:szCs w:val="22"/>
        </w:rPr>
        <w:t>mezhdy</w:t>
      </w:r>
      <w:proofErr w:type="spellEnd"/>
      <w:r w:rsidR="005E650D" w:rsidRPr="00867CC8">
        <w:rPr>
          <w:rFonts w:ascii="Times New Roman" w:hAnsi="Times New Roman" w:cs="Times New Roman"/>
          <w:bCs/>
          <w:iCs/>
          <w:color w:val="auto"/>
          <w:sz w:val="22"/>
          <w:szCs w:val="22"/>
        </w:rPr>
        <w:t xml:space="preserve"> </w:t>
      </w:r>
      <w:proofErr w:type="spellStart"/>
      <w:r w:rsidR="005E650D" w:rsidRPr="00867CC8">
        <w:rPr>
          <w:rFonts w:ascii="Times New Roman" w:hAnsi="Times New Roman" w:cs="Times New Roman"/>
          <w:bCs/>
          <w:iCs/>
          <w:color w:val="auto"/>
          <w:sz w:val="22"/>
          <w:szCs w:val="22"/>
        </w:rPr>
        <w:t>dvumia</w:t>
      </w:r>
      <w:proofErr w:type="spellEnd"/>
      <w:r w:rsidR="005E650D" w:rsidRPr="00867CC8">
        <w:rPr>
          <w:rFonts w:ascii="Times New Roman" w:hAnsi="Times New Roman" w:cs="Times New Roman"/>
          <w:bCs/>
          <w:iCs/>
          <w:color w:val="auto"/>
          <w:sz w:val="22"/>
          <w:szCs w:val="22"/>
        </w:rPr>
        <w:t xml:space="preserve"> </w:t>
      </w:r>
      <w:proofErr w:type="spellStart"/>
      <w:r w:rsidR="005E650D" w:rsidRPr="00867CC8">
        <w:rPr>
          <w:rFonts w:ascii="Times New Roman" w:hAnsi="Times New Roman" w:cs="Times New Roman"/>
          <w:bCs/>
          <w:iCs/>
          <w:color w:val="auto"/>
          <w:sz w:val="22"/>
          <w:szCs w:val="22"/>
        </w:rPr>
        <w:t>revoliutsiiami</w:t>
      </w:r>
      <w:proofErr w:type="spellEnd"/>
      <w:r w:rsidR="005E650D" w:rsidRPr="00867CC8">
        <w:rPr>
          <w:rFonts w:ascii="Times New Roman" w:hAnsi="Times New Roman" w:cs="Times New Roman"/>
          <w:bCs/>
          <w:iCs/>
          <w:color w:val="auto"/>
          <w:sz w:val="22"/>
          <w:szCs w:val="22"/>
        </w:rPr>
        <w:t xml:space="preserve">” (The Melancholy of Modern Time: Social Emotion Talk in Russia between the Revolutions), in </w:t>
      </w:r>
      <w:proofErr w:type="spellStart"/>
      <w:r w:rsidR="001E7735" w:rsidRPr="00867CC8">
        <w:rPr>
          <w:rFonts w:ascii="Times New Roman" w:hAnsi="Times New Roman" w:cs="Times New Roman"/>
          <w:bCs/>
          <w:i/>
          <w:iCs/>
          <w:color w:val="auto"/>
          <w:sz w:val="22"/>
          <w:szCs w:val="22"/>
        </w:rPr>
        <w:t>Rossiiskaia</w:t>
      </w:r>
      <w:proofErr w:type="spellEnd"/>
      <w:r w:rsidR="001E7735" w:rsidRPr="00867CC8">
        <w:rPr>
          <w:rFonts w:ascii="Times New Roman" w:hAnsi="Times New Roman" w:cs="Times New Roman"/>
          <w:bCs/>
          <w:i/>
          <w:iCs/>
          <w:color w:val="auto"/>
          <w:sz w:val="22"/>
          <w:szCs w:val="22"/>
        </w:rPr>
        <w:t xml:space="preserve"> </w:t>
      </w:r>
      <w:proofErr w:type="spellStart"/>
      <w:r w:rsidR="001E7735" w:rsidRPr="00867CC8">
        <w:rPr>
          <w:rFonts w:ascii="Times New Roman" w:hAnsi="Times New Roman" w:cs="Times New Roman"/>
          <w:bCs/>
          <w:i/>
          <w:iCs/>
          <w:color w:val="auto"/>
          <w:sz w:val="22"/>
          <w:szCs w:val="22"/>
        </w:rPr>
        <w:t>imperiia</w:t>
      </w:r>
      <w:proofErr w:type="spellEnd"/>
      <w:r w:rsidR="001E7735" w:rsidRPr="00867CC8">
        <w:rPr>
          <w:rFonts w:ascii="Times New Roman" w:hAnsi="Times New Roman" w:cs="Times New Roman"/>
          <w:bCs/>
          <w:i/>
          <w:iCs/>
          <w:color w:val="auto"/>
          <w:sz w:val="22"/>
          <w:szCs w:val="22"/>
        </w:rPr>
        <w:t xml:space="preserve"> </w:t>
      </w:r>
      <w:proofErr w:type="spellStart"/>
      <w:r w:rsidR="001E7735" w:rsidRPr="00867CC8">
        <w:rPr>
          <w:rFonts w:ascii="Times New Roman" w:hAnsi="Times New Roman" w:cs="Times New Roman"/>
          <w:bCs/>
          <w:i/>
          <w:iCs/>
          <w:color w:val="auto"/>
          <w:sz w:val="22"/>
          <w:szCs w:val="22"/>
        </w:rPr>
        <w:t>chuvstv</w:t>
      </w:r>
      <w:proofErr w:type="spellEnd"/>
      <w:r w:rsidR="001E7735" w:rsidRPr="00867CC8">
        <w:rPr>
          <w:rFonts w:ascii="Times New Roman" w:hAnsi="Times New Roman" w:cs="Times New Roman"/>
          <w:bCs/>
          <w:i/>
          <w:iCs/>
          <w:color w:val="auto"/>
          <w:sz w:val="22"/>
          <w:szCs w:val="22"/>
        </w:rPr>
        <w:t xml:space="preserve">: </w:t>
      </w:r>
      <w:proofErr w:type="spellStart"/>
      <w:r w:rsidR="001E7735" w:rsidRPr="00867CC8">
        <w:rPr>
          <w:rFonts w:ascii="Times New Roman" w:hAnsi="Times New Roman" w:cs="Times New Roman"/>
          <w:bCs/>
          <w:i/>
          <w:iCs/>
          <w:color w:val="auto"/>
          <w:sz w:val="22"/>
          <w:szCs w:val="22"/>
        </w:rPr>
        <w:t>Podkhody</w:t>
      </w:r>
      <w:proofErr w:type="spellEnd"/>
      <w:r w:rsidR="001E7735" w:rsidRPr="00867CC8">
        <w:rPr>
          <w:rFonts w:ascii="Times New Roman" w:hAnsi="Times New Roman" w:cs="Times New Roman"/>
          <w:bCs/>
          <w:i/>
          <w:iCs/>
          <w:color w:val="auto"/>
          <w:sz w:val="22"/>
          <w:szCs w:val="22"/>
        </w:rPr>
        <w:t xml:space="preserve"> k </w:t>
      </w:r>
      <w:proofErr w:type="spellStart"/>
      <w:r w:rsidR="001E7735" w:rsidRPr="00867CC8">
        <w:rPr>
          <w:rFonts w:ascii="Times New Roman" w:hAnsi="Times New Roman" w:cs="Times New Roman"/>
          <w:bCs/>
          <w:i/>
          <w:iCs/>
          <w:color w:val="auto"/>
          <w:sz w:val="22"/>
          <w:szCs w:val="22"/>
        </w:rPr>
        <w:t>kul'turnoi</w:t>
      </w:r>
      <w:proofErr w:type="spellEnd"/>
      <w:r w:rsidR="001E7735" w:rsidRPr="00867CC8">
        <w:rPr>
          <w:rFonts w:ascii="Times New Roman" w:hAnsi="Times New Roman" w:cs="Times New Roman"/>
          <w:bCs/>
          <w:i/>
          <w:iCs/>
          <w:color w:val="auto"/>
          <w:sz w:val="22"/>
          <w:szCs w:val="22"/>
        </w:rPr>
        <w:t xml:space="preserve"> </w:t>
      </w:r>
      <w:proofErr w:type="spellStart"/>
      <w:r w:rsidR="001E7735" w:rsidRPr="00867CC8">
        <w:rPr>
          <w:rFonts w:ascii="Times New Roman" w:hAnsi="Times New Roman" w:cs="Times New Roman"/>
          <w:bCs/>
          <w:i/>
          <w:iCs/>
          <w:color w:val="auto"/>
          <w:sz w:val="22"/>
          <w:szCs w:val="22"/>
        </w:rPr>
        <w:t>istorii</w:t>
      </w:r>
      <w:proofErr w:type="spellEnd"/>
      <w:r w:rsidR="001E7735" w:rsidRPr="00867CC8">
        <w:rPr>
          <w:rFonts w:ascii="Times New Roman" w:hAnsi="Times New Roman" w:cs="Times New Roman"/>
          <w:bCs/>
          <w:i/>
          <w:iCs/>
          <w:color w:val="auto"/>
          <w:sz w:val="22"/>
          <w:szCs w:val="22"/>
        </w:rPr>
        <w:t xml:space="preserve"> </w:t>
      </w:r>
      <w:proofErr w:type="spellStart"/>
      <w:r w:rsidR="001E7735" w:rsidRPr="00867CC8">
        <w:rPr>
          <w:rFonts w:ascii="Times New Roman" w:hAnsi="Times New Roman" w:cs="Times New Roman"/>
          <w:bCs/>
          <w:i/>
          <w:iCs/>
          <w:color w:val="auto"/>
          <w:sz w:val="22"/>
          <w:szCs w:val="22"/>
        </w:rPr>
        <w:t>emotsii</w:t>
      </w:r>
      <w:proofErr w:type="spellEnd"/>
      <w:r w:rsidR="001E7735" w:rsidRPr="00867CC8">
        <w:rPr>
          <w:rFonts w:ascii="Times New Roman" w:hAnsi="Times New Roman" w:cs="Times New Roman"/>
          <w:bCs/>
          <w:iCs/>
          <w:color w:val="auto"/>
          <w:sz w:val="22"/>
          <w:szCs w:val="22"/>
        </w:rPr>
        <w:t xml:space="preserve"> [In the Realm of Russian Feelings: Approaches to the Cultural History of Emotions], eds. J. </w:t>
      </w:r>
      <w:proofErr w:type="spellStart"/>
      <w:r w:rsidR="001E7735" w:rsidRPr="00867CC8">
        <w:rPr>
          <w:rFonts w:ascii="Times New Roman" w:hAnsi="Times New Roman" w:cs="Times New Roman"/>
          <w:bCs/>
          <w:iCs/>
          <w:color w:val="auto"/>
          <w:sz w:val="22"/>
          <w:szCs w:val="22"/>
        </w:rPr>
        <w:t>Plamper</w:t>
      </w:r>
      <w:proofErr w:type="spellEnd"/>
      <w:r w:rsidR="001E7735" w:rsidRPr="00867CC8">
        <w:rPr>
          <w:rFonts w:ascii="Times New Roman" w:hAnsi="Times New Roman" w:cs="Times New Roman"/>
          <w:bCs/>
          <w:iCs/>
          <w:color w:val="auto"/>
          <w:sz w:val="22"/>
          <w:szCs w:val="22"/>
        </w:rPr>
        <w:t xml:space="preserve">, S. </w:t>
      </w:r>
      <w:proofErr w:type="spellStart"/>
      <w:r w:rsidR="001E7735" w:rsidRPr="00867CC8">
        <w:rPr>
          <w:rFonts w:ascii="Times New Roman" w:hAnsi="Times New Roman" w:cs="Times New Roman"/>
          <w:bCs/>
          <w:iCs/>
          <w:color w:val="auto"/>
          <w:sz w:val="22"/>
          <w:szCs w:val="22"/>
        </w:rPr>
        <w:t>Schahadat</w:t>
      </w:r>
      <w:proofErr w:type="spellEnd"/>
      <w:r w:rsidR="001E7735" w:rsidRPr="00867CC8">
        <w:rPr>
          <w:rFonts w:ascii="Times New Roman" w:hAnsi="Times New Roman" w:cs="Times New Roman"/>
          <w:bCs/>
          <w:iCs/>
          <w:color w:val="auto"/>
          <w:sz w:val="22"/>
          <w:szCs w:val="22"/>
        </w:rPr>
        <w:t xml:space="preserve">, and M. </w:t>
      </w:r>
      <w:proofErr w:type="spellStart"/>
      <w:r w:rsidR="001E7735" w:rsidRPr="00867CC8">
        <w:rPr>
          <w:rFonts w:ascii="Times New Roman" w:hAnsi="Times New Roman" w:cs="Times New Roman"/>
          <w:bCs/>
          <w:iCs/>
          <w:color w:val="auto"/>
          <w:sz w:val="22"/>
          <w:szCs w:val="22"/>
        </w:rPr>
        <w:t>Elie</w:t>
      </w:r>
      <w:proofErr w:type="spellEnd"/>
      <w:r w:rsidR="001E7735" w:rsidRPr="00867CC8">
        <w:rPr>
          <w:rFonts w:ascii="Times New Roman" w:hAnsi="Times New Roman" w:cs="Times New Roman"/>
          <w:bCs/>
          <w:iCs/>
          <w:color w:val="auto"/>
          <w:sz w:val="22"/>
          <w:szCs w:val="22"/>
        </w:rPr>
        <w:t xml:space="preserve"> (Moscow: NLO</w:t>
      </w:r>
      <w:r w:rsidR="00681F4C" w:rsidRPr="00867CC8">
        <w:rPr>
          <w:rFonts w:ascii="Times New Roman" w:hAnsi="Times New Roman" w:cs="Times New Roman"/>
          <w:bCs/>
          <w:iCs/>
          <w:color w:val="auto"/>
          <w:sz w:val="22"/>
          <w:szCs w:val="22"/>
        </w:rPr>
        <w:t xml:space="preserve"> Press</w:t>
      </w:r>
      <w:r w:rsidR="001E7735" w:rsidRPr="00867CC8">
        <w:rPr>
          <w:rFonts w:ascii="Times New Roman" w:hAnsi="Times New Roman" w:cs="Times New Roman"/>
          <w:bCs/>
          <w:iCs/>
          <w:color w:val="auto"/>
          <w:sz w:val="22"/>
          <w:szCs w:val="22"/>
        </w:rPr>
        <w:t>, 2010).</w:t>
      </w:r>
      <w:r w:rsidR="005E650D" w:rsidRPr="00867CC8">
        <w:rPr>
          <w:rFonts w:ascii="Times New Roman" w:hAnsi="Times New Roman" w:cs="Times New Roman"/>
          <w:bCs/>
          <w:iCs/>
          <w:color w:val="auto"/>
          <w:sz w:val="22"/>
          <w:szCs w:val="22"/>
        </w:rPr>
        <w:t xml:space="preserve"> </w:t>
      </w:r>
    </w:p>
    <w:p w14:paraId="4AEA9225" w14:textId="77777777" w:rsidR="005E650D" w:rsidRPr="00867CC8" w:rsidRDefault="005E650D" w:rsidP="002C4337">
      <w:pPr>
        <w:spacing w:after="120"/>
        <w:ind w:left="288" w:hanging="288"/>
        <w:rPr>
          <w:rFonts w:ascii="Times New Roman" w:hAnsi="Times New Roman"/>
          <w:bCs/>
          <w:iCs/>
          <w:sz w:val="22"/>
          <w:szCs w:val="22"/>
        </w:rPr>
      </w:pPr>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Chernye</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Maski</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Zrelishcha</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obrazy</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i</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identichnosti</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na</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gorodskikh</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ulitsakh</w:t>
      </w:r>
      <w:proofErr w:type="spellEnd"/>
      <w:r w:rsidRPr="00867CC8">
        <w:rPr>
          <w:rFonts w:ascii="Times New Roman" w:hAnsi="Times New Roman"/>
          <w:bCs/>
          <w:iCs/>
          <w:sz w:val="22"/>
          <w:szCs w:val="22"/>
        </w:rPr>
        <w:t xml:space="preserve">,” in </w:t>
      </w:r>
      <w:proofErr w:type="spellStart"/>
      <w:r w:rsidRPr="00867CC8">
        <w:rPr>
          <w:rFonts w:ascii="Times New Roman" w:hAnsi="Times New Roman"/>
          <w:bCs/>
          <w:i/>
          <w:iCs/>
          <w:sz w:val="22"/>
          <w:szCs w:val="22"/>
        </w:rPr>
        <w:t>Kul’tury</w:t>
      </w:r>
      <w:proofErr w:type="spellEnd"/>
      <w:r w:rsidRPr="00867CC8">
        <w:rPr>
          <w:rFonts w:ascii="Times New Roman" w:hAnsi="Times New Roman"/>
          <w:bCs/>
          <w:i/>
          <w:iCs/>
          <w:sz w:val="22"/>
          <w:szCs w:val="22"/>
        </w:rPr>
        <w:t xml:space="preserve"> </w:t>
      </w:r>
      <w:proofErr w:type="spellStart"/>
      <w:r w:rsidRPr="00867CC8">
        <w:rPr>
          <w:rFonts w:ascii="Times New Roman" w:hAnsi="Times New Roman"/>
          <w:bCs/>
          <w:i/>
          <w:iCs/>
          <w:sz w:val="22"/>
          <w:szCs w:val="22"/>
        </w:rPr>
        <w:t>gorodov</w:t>
      </w:r>
      <w:proofErr w:type="spellEnd"/>
      <w:r w:rsidRPr="00867CC8">
        <w:rPr>
          <w:rFonts w:ascii="Times New Roman" w:hAnsi="Times New Roman"/>
          <w:bCs/>
          <w:i/>
          <w:iCs/>
          <w:sz w:val="22"/>
          <w:szCs w:val="22"/>
        </w:rPr>
        <w:t xml:space="preserve"> </w:t>
      </w:r>
      <w:proofErr w:type="spellStart"/>
      <w:r w:rsidRPr="00867CC8">
        <w:rPr>
          <w:rFonts w:ascii="Times New Roman" w:hAnsi="Times New Roman"/>
          <w:bCs/>
          <w:i/>
          <w:iCs/>
          <w:sz w:val="22"/>
          <w:szCs w:val="22"/>
        </w:rPr>
        <w:t>Rossiiskoi</w:t>
      </w:r>
      <w:proofErr w:type="spellEnd"/>
      <w:r w:rsidRPr="00867CC8">
        <w:rPr>
          <w:rFonts w:ascii="Times New Roman" w:hAnsi="Times New Roman"/>
          <w:bCs/>
          <w:i/>
          <w:iCs/>
          <w:sz w:val="22"/>
          <w:szCs w:val="22"/>
        </w:rPr>
        <w:t xml:space="preserve"> </w:t>
      </w:r>
      <w:proofErr w:type="spellStart"/>
      <w:r w:rsidRPr="00867CC8">
        <w:rPr>
          <w:rFonts w:ascii="Times New Roman" w:hAnsi="Times New Roman"/>
          <w:bCs/>
          <w:i/>
          <w:iCs/>
          <w:sz w:val="22"/>
          <w:szCs w:val="22"/>
        </w:rPr>
        <w:t>imperii</w:t>
      </w:r>
      <w:proofErr w:type="spellEnd"/>
      <w:r w:rsidRPr="00867CC8">
        <w:rPr>
          <w:rFonts w:ascii="Times New Roman" w:hAnsi="Times New Roman"/>
          <w:bCs/>
          <w:iCs/>
          <w:sz w:val="22"/>
          <w:szCs w:val="22"/>
        </w:rPr>
        <w:t xml:space="preserve">, edited by Mark Steinberg and Boris </w:t>
      </w:r>
      <w:proofErr w:type="spellStart"/>
      <w:r w:rsidRPr="00867CC8">
        <w:rPr>
          <w:rFonts w:ascii="Times New Roman" w:hAnsi="Times New Roman"/>
          <w:bCs/>
          <w:iCs/>
          <w:sz w:val="22"/>
          <w:szCs w:val="22"/>
        </w:rPr>
        <w:t>Kolonitskii</w:t>
      </w:r>
      <w:proofErr w:type="spellEnd"/>
      <w:r w:rsidRPr="00867CC8">
        <w:rPr>
          <w:rFonts w:ascii="Times New Roman" w:hAnsi="Times New Roman"/>
          <w:bCs/>
          <w:iCs/>
          <w:sz w:val="22"/>
          <w:szCs w:val="22"/>
        </w:rPr>
        <w:t xml:space="preserve"> (St. Petersburg</w:t>
      </w:r>
      <w:r w:rsidR="001E7735"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Evropeiskii</w:t>
      </w:r>
      <w:proofErr w:type="spellEnd"/>
      <w:r w:rsidRPr="00867CC8">
        <w:rPr>
          <w:rFonts w:ascii="Times New Roman" w:hAnsi="Times New Roman"/>
          <w:bCs/>
          <w:iCs/>
          <w:sz w:val="22"/>
          <w:szCs w:val="22"/>
        </w:rPr>
        <w:t xml:space="preserve"> </w:t>
      </w:r>
      <w:proofErr w:type="spellStart"/>
      <w:r w:rsidRPr="00867CC8">
        <w:rPr>
          <w:rFonts w:ascii="Times New Roman" w:hAnsi="Times New Roman"/>
          <w:bCs/>
          <w:iCs/>
          <w:sz w:val="22"/>
          <w:szCs w:val="22"/>
        </w:rPr>
        <w:t>dom</w:t>
      </w:r>
      <w:proofErr w:type="spellEnd"/>
      <w:r w:rsidRPr="00867CC8">
        <w:rPr>
          <w:rFonts w:ascii="Times New Roman" w:hAnsi="Times New Roman"/>
          <w:bCs/>
          <w:iCs/>
          <w:sz w:val="22"/>
          <w:szCs w:val="22"/>
        </w:rPr>
        <w:t>, 2009)</w:t>
      </w:r>
    </w:p>
    <w:p w14:paraId="23F56EC2" w14:textId="77777777" w:rsidR="005E650D" w:rsidRPr="00867CC8" w:rsidRDefault="005E650D" w:rsidP="002C4337">
      <w:pPr>
        <w:spacing w:after="120"/>
        <w:ind w:left="288" w:hanging="288"/>
        <w:rPr>
          <w:rFonts w:ascii="Times New Roman" w:hAnsi="Times New Roman"/>
          <w:bCs/>
          <w:iCs/>
          <w:sz w:val="22"/>
          <w:szCs w:val="22"/>
          <w:lang w:val="en-GB"/>
        </w:rPr>
      </w:pPr>
      <w:r w:rsidRPr="00867CC8">
        <w:rPr>
          <w:rFonts w:ascii="Times New Roman" w:hAnsi="Times New Roman"/>
          <w:bCs/>
          <w:iCs/>
          <w:sz w:val="22"/>
          <w:szCs w:val="22"/>
        </w:rPr>
        <w:t xml:space="preserve"> </w:t>
      </w:r>
      <w:r w:rsidRPr="00867CC8">
        <w:rPr>
          <w:rFonts w:ascii="Times New Roman" w:hAnsi="Times New Roman"/>
          <w:bCs/>
          <w:iCs/>
          <w:sz w:val="22"/>
          <w:szCs w:val="22"/>
          <w:lang w:val="en-GB"/>
        </w:rPr>
        <w:t xml:space="preserve">“The Ambiguities of Criticism—Notes from a Journal Editor/ </w:t>
      </w:r>
      <w:r w:rsidRPr="00867CC8">
        <w:rPr>
          <w:rFonts w:ascii="Times New Roman" w:hAnsi="Times New Roman"/>
          <w:bCs/>
          <w:iCs/>
          <w:sz w:val="22"/>
          <w:szCs w:val="22"/>
          <w:lang w:val="ru-RU"/>
        </w:rPr>
        <w:t>Двойственность</w:t>
      </w:r>
      <w:r w:rsidRPr="00867CC8">
        <w:rPr>
          <w:rFonts w:ascii="Times New Roman" w:hAnsi="Times New Roman"/>
          <w:bCs/>
          <w:iCs/>
          <w:sz w:val="22"/>
          <w:szCs w:val="22"/>
        </w:rPr>
        <w:t xml:space="preserve"> </w:t>
      </w:r>
      <w:r w:rsidRPr="00867CC8">
        <w:rPr>
          <w:rFonts w:ascii="Times New Roman" w:hAnsi="Times New Roman"/>
          <w:bCs/>
          <w:iCs/>
          <w:sz w:val="22"/>
          <w:szCs w:val="22"/>
          <w:lang w:val="ru-RU"/>
        </w:rPr>
        <w:t>критики</w:t>
      </w:r>
      <w:r w:rsidRPr="00867CC8">
        <w:rPr>
          <w:rFonts w:ascii="Times New Roman" w:hAnsi="Times New Roman"/>
          <w:bCs/>
          <w:iCs/>
          <w:sz w:val="22"/>
          <w:szCs w:val="22"/>
        </w:rPr>
        <w:t xml:space="preserve"> – </w:t>
      </w:r>
      <w:r w:rsidRPr="00867CC8">
        <w:rPr>
          <w:rFonts w:ascii="Times New Roman" w:hAnsi="Times New Roman"/>
          <w:bCs/>
          <w:iCs/>
          <w:sz w:val="22"/>
          <w:szCs w:val="22"/>
          <w:lang w:val="ru-RU"/>
        </w:rPr>
        <w:t>заметки</w:t>
      </w:r>
      <w:r w:rsidRPr="00867CC8">
        <w:rPr>
          <w:rFonts w:ascii="Times New Roman" w:hAnsi="Times New Roman"/>
          <w:bCs/>
          <w:iCs/>
          <w:sz w:val="22"/>
          <w:szCs w:val="22"/>
        </w:rPr>
        <w:t xml:space="preserve"> </w:t>
      </w:r>
      <w:r w:rsidRPr="00867CC8">
        <w:rPr>
          <w:rFonts w:ascii="Times New Roman" w:hAnsi="Times New Roman"/>
          <w:bCs/>
          <w:iCs/>
          <w:sz w:val="22"/>
          <w:szCs w:val="22"/>
          <w:lang w:val="ru-RU"/>
        </w:rPr>
        <w:t>редактора</w:t>
      </w:r>
      <w:r w:rsidRPr="00867CC8">
        <w:rPr>
          <w:rFonts w:ascii="Times New Roman" w:hAnsi="Times New Roman"/>
          <w:bCs/>
          <w:iCs/>
          <w:sz w:val="22"/>
          <w:szCs w:val="22"/>
        </w:rPr>
        <w:t xml:space="preserve"> </w:t>
      </w:r>
      <w:r w:rsidRPr="00867CC8">
        <w:rPr>
          <w:rFonts w:ascii="Times New Roman" w:hAnsi="Times New Roman"/>
          <w:bCs/>
          <w:iCs/>
          <w:sz w:val="22"/>
          <w:szCs w:val="22"/>
          <w:lang w:val="ru-RU"/>
        </w:rPr>
        <w:t>журнала</w:t>
      </w:r>
      <w:r w:rsidRPr="00867CC8">
        <w:rPr>
          <w:rFonts w:ascii="Times New Roman" w:hAnsi="Times New Roman"/>
          <w:bCs/>
          <w:iCs/>
          <w:sz w:val="22"/>
          <w:szCs w:val="22"/>
        </w:rPr>
        <w:t xml:space="preserve">,” contribution to a </w:t>
      </w:r>
      <w:r w:rsidRPr="00867CC8">
        <w:rPr>
          <w:rFonts w:ascii="Times New Roman" w:hAnsi="Times New Roman"/>
          <w:bCs/>
          <w:iCs/>
          <w:sz w:val="22"/>
          <w:szCs w:val="22"/>
          <w:lang w:val="en-GB"/>
        </w:rPr>
        <w:t xml:space="preserve">forum on “Dialogue in the Humanities and Social Sciences”), </w:t>
      </w:r>
      <w:proofErr w:type="spellStart"/>
      <w:r w:rsidRPr="00867CC8">
        <w:rPr>
          <w:rFonts w:ascii="Times New Roman" w:hAnsi="Times New Roman"/>
          <w:bCs/>
          <w:i/>
          <w:iCs/>
          <w:sz w:val="22"/>
          <w:szCs w:val="22"/>
          <w:lang w:val="en-GB"/>
        </w:rPr>
        <w:t>Antropologicheskii</w:t>
      </w:r>
      <w:proofErr w:type="spellEnd"/>
      <w:r w:rsidRPr="00867CC8">
        <w:rPr>
          <w:rFonts w:ascii="Times New Roman" w:hAnsi="Times New Roman"/>
          <w:bCs/>
          <w:i/>
          <w:iCs/>
          <w:sz w:val="22"/>
          <w:szCs w:val="22"/>
          <w:lang w:val="en-GB"/>
        </w:rPr>
        <w:t xml:space="preserve"> forum/Forum for Anthropology and Culture</w:t>
      </w:r>
      <w:r w:rsidRPr="00867CC8">
        <w:rPr>
          <w:rFonts w:ascii="Times New Roman" w:hAnsi="Times New Roman"/>
          <w:bCs/>
          <w:iCs/>
          <w:sz w:val="22"/>
          <w:szCs w:val="22"/>
          <w:lang w:val="en-GB"/>
        </w:rPr>
        <w:t xml:space="preserve"> 10 (2009): 150-61</w:t>
      </w:r>
      <w:r w:rsidRPr="00867CC8">
        <w:rPr>
          <w:rFonts w:ascii="Times New Roman" w:hAnsi="Times New Roman"/>
          <w:bCs/>
          <w:i/>
          <w:iCs/>
          <w:sz w:val="22"/>
          <w:szCs w:val="22"/>
          <w:lang w:val="en-GB"/>
        </w:rPr>
        <w:t xml:space="preserve"> </w:t>
      </w:r>
    </w:p>
    <w:p w14:paraId="19A6DB33" w14:textId="77777777" w:rsidR="005E650D" w:rsidRPr="00867CC8" w:rsidRDefault="005E650D" w:rsidP="002C4337">
      <w:pPr>
        <w:spacing w:after="120"/>
        <w:ind w:left="288" w:hanging="288"/>
        <w:rPr>
          <w:rFonts w:ascii="Times New Roman" w:hAnsi="Times New Roman"/>
          <w:bCs/>
          <w:iCs/>
          <w:sz w:val="22"/>
          <w:szCs w:val="22"/>
        </w:rPr>
      </w:pPr>
      <w:r w:rsidRPr="00867CC8">
        <w:rPr>
          <w:rFonts w:ascii="Times New Roman" w:hAnsi="Times New Roman"/>
          <w:bCs/>
          <w:iCs/>
          <w:sz w:val="22"/>
          <w:szCs w:val="22"/>
        </w:rPr>
        <w:t xml:space="preserve"> “Plebeian Poets in Fin-de-Siècle Russia,” in </w:t>
      </w:r>
      <w:r w:rsidRPr="00867CC8">
        <w:rPr>
          <w:rFonts w:ascii="Times New Roman" w:hAnsi="Times New Roman"/>
          <w:bCs/>
          <w:i/>
          <w:iCs/>
          <w:sz w:val="22"/>
          <w:szCs w:val="22"/>
        </w:rPr>
        <w:t>The Human Tradition in Imperial Russia</w:t>
      </w:r>
      <w:r w:rsidRPr="00867CC8">
        <w:rPr>
          <w:rFonts w:ascii="Times New Roman" w:hAnsi="Times New Roman"/>
          <w:bCs/>
          <w:iCs/>
          <w:sz w:val="22"/>
          <w:szCs w:val="22"/>
        </w:rPr>
        <w:t xml:space="preserve">, ed. Christine </w:t>
      </w:r>
      <w:proofErr w:type="spellStart"/>
      <w:r w:rsidRPr="00867CC8">
        <w:rPr>
          <w:rFonts w:ascii="Times New Roman" w:hAnsi="Times New Roman"/>
          <w:bCs/>
          <w:iCs/>
          <w:sz w:val="22"/>
          <w:szCs w:val="22"/>
        </w:rPr>
        <w:t>Worobec</w:t>
      </w:r>
      <w:proofErr w:type="spellEnd"/>
      <w:r w:rsidRPr="00867CC8">
        <w:rPr>
          <w:rFonts w:ascii="Times New Roman" w:hAnsi="Times New Roman"/>
          <w:bCs/>
          <w:iCs/>
          <w:sz w:val="22"/>
          <w:szCs w:val="22"/>
        </w:rPr>
        <w:t xml:space="preserve"> (</w:t>
      </w:r>
      <w:r w:rsidRPr="00867CC8">
        <w:rPr>
          <w:rFonts w:ascii="Times New Roman" w:hAnsi="Times New Roman"/>
          <w:sz w:val="22"/>
          <w:szCs w:val="22"/>
        </w:rPr>
        <w:t>Rowman and Littlefield</w:t>
      </w:r>
      <w:r w:rsidRPr="00867CC8">
        <w:rPr>
          <w:rFonts w:ascii="Times New Roman" w:hAnsi="Times New Roman"/>
          <w:bCs/>
          <w:iCs/>
          <w:sz w:val="22"/>
          <w:szCs w:val="22"/>
        </w:rPr>
        <w:t>, 2009)</w:t>
      </w:r>
    </w:p>
    <w:p w14:paraId="3133FB63" w14:textId="77777777" w:rsidR="005E650D" w:rsidRPr="00867CC8" w:rsidRDefault="005E650D" w:rsidP="002C4337">
      <w:pPr>
        <w:spacing w:after="120"/>
        <w:ind w:left="288" w:hanging="288"/>
        <w:rPr>
          <w:rFonts w:ascii="Times New Roman" w:hAnsi="Times New Roman"/>
          <w:sz w:val="22"/>
          <w:szCs w:val="22"/>
        </w:rPr>
      </w:pPr>
      <w:r w:rsidRPr="00867CC8">
        <w:rPr>
          <w:rFonts w:ascii="Times New Roman" w:hAnsi="Times New Roman"/>
          <w:sz w:val="22"/>
          <w:szCs w:val="22"/>
        </w:rPr>
        <w:t xml:space="preserve">“Melancholy and Modernity: Emotions and Social Life in Russia between the Revolutions,” </w:t>
      </w:r>
      <w:r w:rsidRPr="00867CC8">
        <w:rPr>
          <w:rFonts w:ascii="Times New Roman" w:hAnsi="Times New Roman"/>
          <w:i/>
          <w:sz w:val="22"/>
          <w:szCs w:val="22"/>
        </w:rPr>
        <w:t>Journal of Social History</w:t>
      </w:r>
      <w:r w:rsidRPr="00867CC8">
        <w:rPr>
          <w:rFonts w:ascii="Times New Roman" w:hAnsi="Times New Roman"/>
          <w:sz w:val="22"/>
          <w:szCs w:val="22"/>
        </w:rPr>
        <w:t>, Summer 2008</w:t>
      </w:r>
    </w:p>
    <w:p w14:paraId="323FBFDC" w14:textId="77777777" w:rsidR="005E650D" w:rsidRPr="00867CC8" w:rsidRDefault="005E650D" w:rsidP="002C4337">
      <w:pPr>
        <w:spacing w:after="120"/>
        <w:ind w:left="288" w:hanging="288"/>
        <w:rPr>
          <w:rFonts w:ascii="Times New Roman" w:hAnsi="Times New Roman"/>
          <w:sz w:val="22"/>
          <w:szCs w:val="22"/>
        </w:rPr>
      </w:pPr>
      <w:r w:rsidRPr="00867CC8">
        <w:rPr>
          <w:rFonts w:ascii="Times New Roman" w:hAnsi="Times New Roman"/>
          <w:sz w:val="22"/>
          <w:szCs w:val="22"/>
        </w:rPr>
        <w:t xml:space="preserve">“Workers in Suits: Performing the Self” in </w:t>
      </w:r>
      <w:r w:rsidRPr="00867CC8">
        <w:rPr>
          <w:rFonts w:ascii="Times New Roman" w:hAnsi="Times New Roman"/>
          <w:i/>
          <w:sz w:val="22"/>
          <w:szCs w:val="22"/>
        </w:rPr>
        <w:t xml:space="preserve">Picturing Russia: Explorations in Visual Culture, </w:t>
      </w:r>
      <w:r w:rsidRPr="00867CC8">
        <w:rPr>
          <w:rFonts w:ascii="Times New Roman" w:hAnsi="Times New Roman"/>
          <w:sz w:val="22"/>
          <w:szCs w:val="22"/>
        </w:rPr>
        <w:t xml:space="preserve">edited by Valerie </w:t>
      </w:r>
      <w:proofErr w:type="spellStart"/>
      <w:r w:rsidRPr="00867CC8">
        <w:rPr>
          <w:rFonts w:ascii="Times New Roman" w:hAnsi="Times New Roman"/>
          <w:sz w:val="22"/>
          <w:szCs w:val="22"/>
        </w:rPr>
        <w:t>Kivelson</w:t>
      </w:r>
      <w:proofErr w:type="spellEnd"/>
      <w:r w:rsidRPr="00867CC8">
        <w:rPr>
          <w:rFonts w:ascii="Times New Roman" w:hAnsi="Times New Roman"/>
          <w:sz w:val="22"/>
          <w:szCs w:val="22"/>
        </w:rPr>
        <w:t xml:space="preserve"> and Joan Neuberger (New Haven, Yale University Press, 2008</w:t>
      </w:r>
      <w:r w:rsidRPr="00867CC8">
        <w:rPr>
          <w:rFonts w:ascii="Times New Roman" w:hAnsi="Times New Roman"/>
          <w:i/>
          <w:sz w:val="22"/>
          <w:szCs w:val="22"/>
        </w:rPr>
        <w:t xml:space="preserve">) </w:t>
      </w:r>
    </w:p>
    <w:p w14:paraId="52B02BE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hanging="360"/>
        <w:rPr>
          <w:rFonts w:ascii="Times New Roman" w:hAnsi="Times New Roman"/>
          <w:sz w:val="22"/>
          <w:szCs w:val="22"/>
        </w:rPr>
      </w:pPr>
      <w:r w:rsidRPr="00867CC8">
        <w:rPr>
          <w:rFonts w:ascii="Times New Roman" w:hAnsi="Times New Roman"/>
          <w:sz w:val="22"/>
          <w:szCs w:val="22"/>
        </w:rPr>
        <w:t xml:space="preserve">“A Path of Thorns: The Spiritual Wounds and Wandering of Worker-Poets,” in </w:t>
      </w:r>
      <w:r w:rsidRPr="00867CC8">
        <w:rPr>
          <w:rFonts w:ascii="Times New Roman" w:hAnsi="Times New Roman"/>
          <w:i/>
          <w:sz w:val="22"/>
          <w:szCs w:val="22"/>
        </w:rPr>
        <w:t>Sacred Stories: Religion and Spirituality in Modern Russia</w:t>
      </w:r>
      <w:r w:rsidRPr="00867CC8">
        <w:rPr>
          <w:rFonts w:ascii="Times New Roman" w:hAnsi="Times New Roman"/>
          <w:sz w:val="22"/>
          <w:szCs w:val="22"/>
        </w:rPr>
        <w:t>, edited with Heather Coleman (Bloomington, Indiana University Press, 2007)</w:t>
      </w:r>
    </w:p>
    <w:p w14:paraId="4B91BDC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 xml:space="preserve">“Russia’s </w:t>
      </w:r>
      <w:r w:rsidRPr="00867CC8">
        <w:rPr>
          <w:rFonts w:ascii="Times New Roman" w:hAnsi="Times New Roman"/>
          <w:bCs/>
          <w:i/>
          <w:sz w:val="22"/>
          <w:szCs w:val="22"/>
        </w:rPr>
        <w:t>Fin de Siècle</w:t>
      </w:r>
      <w:r w:rsidRPr="00867CC8">
        <w:rPr>
          <w:rFonts w:ascii="Times New Roman" w:hAnsi="Times New Roman"/>
          <w:bCs/>
          <w:sz w:val="22"/>
          <w:szCs w:val="22"/>
        </w:rPr>
        <w:t xml:space="preserve">, 1900-1914,” in </w:t>
      </w:r>
      <w:r w:rsidRPr="00867CC8">
        <w:rPr>
          <w:rFonts w:ascii="Times New Roman" w:hAnsi="Times New Roman"/>
          <w:bCs/>
          <w:i/>
          <w:sz w:val="22"/>
          <w:szCs w:val="22"/>
        </w:rPr>
        <w:t>Cambridge History of Russia,</w:t>
      </w:r>
      <w:r w:rsidRPr="00867CC8">
        <w:rPr>
          <w:rFonts w:ascii="Times New Roman" w:hAnsi="Times New Roman"/>
          <w:bCs/>
          <w:sz w:val="22"/>
          <w:szCs w:val="22"/>
        </w:rPr>
        <w:t xml:space="preserve"> </w:t>
      </w:r>
      <w:r w:rsidRPr="00867CC8">
        <w:rPr>
          <w:rFonts w:ascii="Times New Roman" w:hAnsi="Times New Roman"/>
          <w:sz w:val="22"/>
          <w:szCs w:val="22"/>
        </w:rPr>
        <w:t xml:space="preserve">vol. 3: </w:t>
      </w:r>
      <w:r w:rsidRPr="00867CC8">
        <w:rPr>
          <w:rFonts w:ascii="Times New Roman" w:hAnsi="Times New Roman"/>
          <w:i/>
          <w:sz w:val="22"/>
          <w:szCs w:val="22"/>
        </w:rPr>
        <w:t>The Twentieth Century,</w:t>
      </w:r>
      <w:r w:rsidRPr="00867CC8">
        <w:rPr>
          <w:rFonts w:ascii="Times New Roman" w:hAnsi="Times New Roman"/>
          <w:sz w:val="22"/>
          <w:szCs w:val="22"/>
        </w:rPr>
        <w:t xml:space="preserve"> ed. Ronald G. </w:t>
      </w:r>
      <w:proofErr w:type="spellStart"/>
      <w:r w:rsidRPr="00867CC8">
        <w:rPr>
          <w:rFonts w:ascii="Times New Roman" w:hAnsi="Times New Roman"/>
          <w:sz w:val="22"/>
          <w:szCs w:val="22"/>
        </w:rPr>
        <w:t>Suny</w:t>
      </w:r>
      <w:proofErr w:type="spellEnd"/>
      <w:r w:rsidRPr="00867CC8">
        <w:rPr>
          <w:rFonts w:ascii="Times New Roman" w:hAnsi="Times New Roman"/>
          <w:bCs/>
          <w:sz w:val="22"/>
          <w:szCs w:val="22"/>
        </w:rPr>
        <w:t xml:space="preserve"> (Cambridge: Cambridge University Press, 2006), 67-93</w:t>
      </w:r>
    </w:p>
    <w:p w14:paraId="312A21E2" w14:textId="77777777" w:rsidR="005E650D" w:rsidRPr="00867CC8" w:rsidRDefault="005E650D" w:rsidP="002C4337">
      <w:pPr>
        <w:spacing w:after="120"/>
        <w:ind w:left="432" w:hanging="432"/>
        <w:rPr>
          <w:rFonts w:ascii="Times New Roman" w:hAnsi="Times New Roman"/>
          <w:sz w:val="22"/>
          <w:szCs w:val="22"/>
        </w:rPr>
      </w:pPr>
      <w:r w:rsidRPr="00867CC8">
        <w:rPr>
          <w:rFonts w:ascii="Times New Roman" w:hAnsi="Times New Roman"/>
          <w:sz w:val="22"/>
          <w:szCs w:val="22"/>
        </w:rPr>
        <w:t xml:space="preserve">“Foreword” to Mikhail </w:t>
      </w:r>
      <w:proofErr w:type="spellStart"/>
      <w:r w:rsidRPr="00867CC8">
        <w:rPr>
          <w:rFonts w:ascii="Times New Roman" w:hAnsi="Times New Roman"/>
          <w:sz w:val="22"/>
          <w:szCs w:val="22"/>
        </w:rPr>
        <w:t>Luk’ianov</w:t>
      </w:r>
      <w:proofErr w:type="spellEnd"/>
      <w:r w:rsidRPr="00867CC8">
        <w:rPr>
          <w:rFonts w:ascii="Times New Roman" w:hAnsi="Times New Roman"/>
          <w:sz w:val="22"/>
          <w:szCs w:val="22"/>
        </w:rPr>
        <w:t xml:space="preserve">, </w:t>
      </w:r>
      <w:proofErr w:type="spellStart"/>
      <w:r w:rsidRPr="00867CC8">
        <w:rPr>
          <w:rFonts w:ascii="Times New Roman" w:hAnsi="Times New Roman"/>
          <w:i/>
          <w:sz w:val="22"/>
          <w:szCs w:val="22"/>
        </w:rPr>
        <w:t>Rossiiskii</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konservatizm</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i</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reforma</w:t>
      </w:r>
      <w:proofErr w:type="spellEnd"/>
      <w:r w:rsidRPr="00867CC8">
        <w:rPr>
          <w:rFonts w:ascii="Times New Roman" w:hAnsi="Times New Roman"/>
          <w:i/>
          <w:sz w:val="22"/>
          <w:szCs w:val="22"/>
        </w:rPr>
        <w:t>, 1907-1914</w:t>
      </w:r>
      <w:r w:rsidRPr="00867CC8">
        <w:rPr>
          <w:rFonts w:ascii="Times New Roman" w:hAnsi="Times New Roman"/>
          <w:sz w:val="22"/>
          <w:szCs w:val="22"/>
        </w:rPr>
        <w:t xml:space="preserve"> (Stuttgart, </w:t>
      </w:r>
      <w:proofErr w:type="spellStart"/>
      <w:r w:rsidRPr="00867CC8">
        <w:rPr>
          <w:rFonts w:ascii="Times New Roman" w:hAnsi="Times New Roman"/>
          <w:sz w:val="22"/>
          <w:szCs w:val="22"/>
        </w:rPr>
        <w:t>Ibidem-Verlag</w:t>
      </w:r>
      <w:proofErr w:type="spellEnd"/>
      <w:r w:rsidRPr="00867CC8">
        <w:rPr>
          <w:rFonts w:ascii="Times New Roman" w:hAnsi="Times New Roman"/>
          <w:sz w:val="22"/>
          <w:szCs w:val="22"/>
        </w:rPr>
        <w:t>, 2006)</w:t>
      </w:r>
    </w:p>
    <w:p w14:paraId="3862A37C" w14:textId="77777777" w:rsidR="005E650D" w:rsidRPr="00867CC8" w:rsidRDefault="005E650D" w:rsidP="002C4337">
      <w:pPr>
        <w:pStyle w:val="Heading2"/>
        <w:rPr>
          <w:szCs w:val="22"/>
          <w:u w:val="none"/>
        </w:rPr>
      </w:pPr>
      <w:r w:rsidRPr="00867CC8">
        <w:rPr>
          <w:szCs w:val="22"/>
          <w:u w:val="none"/>
        </w:rPr>
        <w:t xml:space="preserve">“Nicholas II” and “Rasputin,” entries </w:t>
      </w:r>
      <w:r w:rsidRPr="00867CC8">
        <w:rPr>
          <w:i/>
          <w:szCs w:val="22"/>
          <w:u w:val="none"/>
        </w:rPr>
        <w:t>in Europe Since 1914: Encyclopedia of the Age of War and Reconstruction</w:t>
      </w:r>
      <w:r w:rsidRPr="00867CC8">
        <w:rPr>
          <w:szCs w:val="22"/>
          <w:u w:val="none"/>
        </w:rPr>
        <w:t>, ed. Jay Winter and John Merriman (</w:t>
      </w:r>
      <w:proofErr w:type="spellStart"/>
      <w:r w:rsidRPr="00867CC8">
        <w:rPr>
          <w:szCs w:val="22"/>
          <w:u w:val="none"/>
        </w:rPr>
        <w:t>Scribners</w:t>
      </w:r>
      <w:proofErr w:type="spellEnd"/>
      <w:r w:rsidRPr="00867CC8">
        <w:rPr>
          <w:szCs w:val="22"/>
          <w:u w:val="none"/>
        </w:rPr>
        <w:t>, 2006)</w:t>
      </w:r>
    </w:p>
    <w:p w14:paraId="3B26915B" w14:textId="77777777" w:rsidR="005E650D" w:rsidRPr="00867CC8" w:rsidRDefault="005E650D" w:rsidP="002C4337">
      <w:pPr>
        <w:pStyle w:val="Heading2"/>
        <w:rPr>
          <w:i/>
          <w:iCs/>
          <w:szCs w:val="22"/>
          <w:u w:val="none"/>
        </w:rPr>
      </w:pPr>
      <w:r w:rsidRPr="00867CC8">
        <w:rPr>
          <w:szCs w:val="22"/>
          <w:u w:val="none"/>
        </w:rPr>
        <w:t xml:space="preserve">“Maxim Gorky,” entry in </w:t>
      </w:r>
      <w:r w:rsidRPr="00867CC8">
        <w:rPr>
          <w:i/>
          <w:szCs w:val="22"/>
          <w:u w:val="none"/>
        </w:rPr>
        <w:t>Europe 1789 to 1914: Encyclopedia of the Age of Industry</w:t>
      </w:r>
      <w:r w:rsidRPr="00867CC8">
        <w:rPr>
          <w:szCs w:val="22"/>
          <w:u w:val="none"/>
        </w:rPr>
        <w:t>, ed.</w:t>
      </w:r>
      <w:r w:rsidRPr="00867CC8">
        <w:rPr>
          <w:b/>
          <w:szCs w:val="22"/>
          <w:u w:val="none"/>
        </w:rPr>
        <w:t xml:space="preserve"> </w:t>
      </w:r>
      <w:r w:rsidRPr="00867CC8">
        <w:rPr>
          <w:rStyle w:val="Strong"/>
          <w:b w:val="0"/>
          <w:szCs w:val="22"/>
          <w:u w:val="none"/>
        </w:rPr>
        <w:t>John Merriman and Jay Winter</w:t>
      </w:r>
      <w:r w:rsidRPr="00867CC8">
        <w:rPr>
          <w:b/>
          <w:szCs w:val="22"/>
          <w:u w:val="none"/>
        </w:rPr>
        <w:t xml:space="preserve"> </w:t>
      </w:r>
      <w:r w:rsidRPr="00867CC8">
        <w:rPr>
          <w:szCs w:val="22"/>
          <w:u w:val="none"/>
        </w:rPr>
        <w:t>(</w:t>
      </w:r>
      <w:proofErr w:type="spellStart"/>
      <w:r w:rsidRPr="00867CC8">
        <w:rPr>
          <w:szCs w:val="22"/>
          <w:u w:val="none"/>
        </w:rPr>
        <w:t>Scribners</w:t>
      </w:r>
      <w:proofErr w:type="spellEnd"/>
      <w:r w:rsidRPr="00867CC8">
        <w:rPr>
          <w:szCs w:val="22"/>
          <w:u w:val="none"/>
        </w:rPr>
        <w:t xml:space="preserve">, </w:t>
      </w:r>
      <w:r w:rsidRPr="00867CC8">
        <w:rPr>
          <w:iCs/>
          <w:szCs w:val="22"/>
          <w:u w:val="none"/>
        </w:rPr>
        <w:t>2006)</w:t>
      </w:r>
    </w:p>
    <w:p w14:paraId="51A32A92" w14:textId="77777777" w:rsidR="005E650D" w:rsidRPr="00867CC8" w:rsidRDefault="005E650D" w:rsidP="002C4337">
      <w:pPr>
        <w:spacing w:after="120"/>
        <w:ind w:left="288" w:hanging="288"/>
        <w:rPr>
          <w:rFonts w:ascii="Times New Roman" w:hAnsi="Times New Roman"/>
          <w:iCs/>
          <w:sz w:val="22"/>
          <w:szCs w:val="22"/>
        </w:rPr>
      </w:pPr>
      <w:r w:rsidRPr="00867CC8">
        <w:rPr>
          <w:rFonts w:ascii="Times New Roman" w:hAnsi="Times New Roman"/>
          <w:iCs/>
          <w:sz w:val="22"/>
          <w:szCs w:val="22"/>
        </w:rPr>
        <w:t xml:space="preserve">Commentary on “Research and the Object of Research” in “Forum: </w:t>
      </w:r>
      <w:proofErr w:type="spellStart"/>
      <w:r w:rsidRPr="00867CC8">
        <w:rPr>
          <w:rFonts w:ascii="Times New Roman" w:hAnsi="Times New Roman"/>
          <w:iCs/>
          <w:sz w:val="22"/>
          <w:szCs w:val="22"/>
        </w:rPr>
        <w:t>Issledovatel</w:t>
      </w:r>
      <w:proofErr w:type="spellEnd"/>
      <w:r w:rsidRPr="00867CC8">
        <w:rPr>
          <w:rFonts w:ascii="Times New Roman" w:hAnsi="Times New Roman"/>
          <w:iCs/>
          <w:sz w:val="22"/>
          <w:szCs w:val="22"/>
        </w:rPr>
        <w:t xml:space="preserve">’ </w:t>
      </w:r>
      <w:proofErr w:type="spellStart"/>
      <w:r w:rsidRPr="00867CC8">
        <w:rPr>
          <w:rFonts w:ascii="Times New Roman" w:hAnsi="Times New Roman"/>
          <w:iCs/>
          <w:sz w:val="22"/>
          <w:szCs w:val="22"/>
        </w:rPr>
        <w:t>i</w:t>
      </w:r>
      <w:proofErr w:type="spellEnd"/>
      <w:r w:rsidRPr="00867CC8">
        <w:rPr>
          <w:rFonts w:ascii="Times New Roman" w:hAnsi="Times New Roman"/>
          <w:iCs/>
          <w:sz w:val="22"/>
          <w:szCs w:val="22"/>
        </w:rPr>
        <w:t xml:space="preserve"> </w:t>
      </w:r>
      <w:proofErr w:type="spellStart"/>
      <w:proofErr w:type="gramStart"/>
      <w:r w:rsidRPr="00867CC8">
        <w:rPr>
          <w:rFonts w:ascii="Times New Roman" w:hAnsi="Times New Roman"/>
          <w:iCs/>
          <w:sz w:val="22"/>
          <w:szCs w:val="22"/>
        </w:rPr>
        <w:t>ob”ekt</w:t>
      </w:r>
      <w:proofErr w:type="spellEnd"/>
      <w:proofErr w:type="gramEnd"/>
      <w:r w:rsidRPr="00867CC8">
        <w:rPr>
          <w:rFonts w:ascii="Times New Roman" w:hAnsi="Times New Roman"/>
          <w:iCs/>
          <w:sz w:val="22"/>
          <w:szCs w:val="22"/>
        </w:rPr>
        <w:t xml:space="preserve"> </w:t>
      </w:r>
      <w:proofErr w:type="spellStart"/>
      <w:r w:rsidRPr="00867CC8">
        <w:rPr>
          <w:rFonts w:ascii="Times New Roman" w:hAnsi="Times New Roman"/>
          <w:iCs/>
          <w:sz w:val="22"/>
          <w:szCs w:val="22"/>
        </w:rPr>
        <w:t>issledovaniia</w:t>
      </w:r>
      <w:proofErr w:type="spellEnd"/>
      <w:r w:rsidRPr="00867CC8">
        <w:rPr>
          <w:rFonts w:ascii="Times New Roman" w:hAnsi="Times New Roman"/>
          <w:iCs/>
          <w:sz w:val="22"/>
          <w:szCs w:val="22"/>
        </w:rPr>
        <w:t xml:space="preserve">,” </w:t>
      </w:r>
      <w:proofErr w:type="spellStart"/>
      <w:r w:rsidRPr="00867CC8">
        <w:rPr>
          <w:rFonts w:ascii="Times New Roman" w:hAnsi="Times New Roman"/>
          <w:i/>
          <w:iCs/>
          <w:sz w:val="22"/>
          <w:szCs w:val="22"/>
        </w:rPr>
        <w:t>Antropologicheskii</w:t>
      </w:r>
      <w:proofErr w:type="spellEnd"/>
      <w:r w:rsidRPr="00867CC8">
        <w:rPr>
          <w:rFonts w:ascii="Times New Roman" w:hAnsi="Times New Roman"/>
          <w:i/>
          <w:iCs/>
          <w:sz w:val="22"/>
          <w:szCs w:val="22"/>
        </w:rPr>
        <w:t xml:space="preserve"> forum</w:t>
      </w:r>
      <w:r w:rsidRPr="00867CC8">
        <w:rPr>
          <w:rFonts w:ascii="Times New Roman" w:hAnsi="Times New Roman"/>
          <w:iCs/>
          <w:sz w:val="22"/>
          <w:szCs w:val="22"/>
        </w:rPr>
        <w:t>, no. 2 (2005): 84-88.</w:t>
      </w:r>
    </w:p>
    <w:p w14:paraId="7BA50D0F"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 xml:space="preserve">“In Memoriam: Reginald </w:t>
      </w:r>
      <w:proofErr w:type="spellStart"/>
      <w:r w:rsidRPr="00867CC8">
        <w:rPr>
          <w:rFonts w:ascii="Times New Roman" w:hAnsi="Times New Roman"/>
          <w:sz w:val="22"/>
          <w:szCs w:val="22"/>
        </w:rPr>
        <w:t>Zelnik</w:t>
      </w:r>
      <w:proofErr w:type="spellEnd"/>
      <w:r w:rsidRPr="00867CC8">
        <w:rPr>
          <w:rFonts w:ascii="Times New Roman" w:hAnsi="Times New Roman"/>
          <w:sz w:val="22"/>
          <w:szCs w:val="22"/>
        </w:rPr>
        <w:t xml:space="preserve">,” </w:t>
      </w:r>
      <w:proofErr w:type="spellStart"/>
      <w:r w:rsidRPr="00867CC8">
        <w:rPr>
          <w:rFonts w:ascii="Times New Roman" w:hAnsi="Times New Roman"/>
          <w:i/>
          <w:iCs/>
          <w:sz w:val="22"/>
          <w:szCs w:val="22"/>
        </w:rPr>
        <w:t>Kritika</w:t>
      </w:r>
      <w:proofErr w:type="spellEnd"/>
      <w:r w:rsidRPr="00867CC8">
        <w:rPr>
          <w:rFonts w:ascii="Times New Roman" w:hAnsi="Times New Roman"/>
          <w:sz w:val="22"/>
          <w:szCs w:val="22"/>
        </w:rPr>
        <w:t xml:space="preserve"> (Fall 2004) </w:t>
      </w:r>
    </w:p>
    <w:p w14:paraId="05F2F97B" w14:textId="77777777" w:rsidR="005E650D" w:rsidRPr="00867CC8" w:rsidRDefault="005E650D" w:rsidP="002C4337">
      <w:pPr>
        <w:spacing w:after="120"/>
        <w:ind w:left="288" w:hanging="288"/>
        <w:rPr>
          <w:rFonts w:ascii="Times New Roman" w:hAnsi="Times New Roman"/>
          <w:iCs/>
          <w:sz w:val="22"/>
          <w:szCs w:val="22"/>
        </w:rPr>
      </w:pPr>
      <w:r w:rsidRPr="00867CC8">
        <w:rPr>
          <w:rFonts w:ascii="Times New Roman" w:hAnsi="Times New Roman"/>
          <w:iCs/>
          <w:sz w:val="22"/>
          <w:szCs w:val="22"/>
        </w:rPr>
        <w:t xml:space="preserve">“Modernity and the Poetics of Proletarian Discontent,” in </w:t>
      </w:r>
      <w:r w:rsidRPr="00867CC8">
        <w:rPr>
          <w:rFonts w:ascii="Times New Roman" w:hAnsi="Times New Roman"/>
          <w:i/>
          <w:iCs/>
          <w:sz w:val="22"/>
          <w:szCs w:val="22"/>
        </w:rPr>
        <w:t>Language and Revolution: Making Modern Political Identities</w:t>
      </w:r>
      <w:r w:rsidRPr="00867CC8">
        <w:rPr>
          <w:rFonts w:ascii="Times New Roman" w:hAnsi="Times New Roman"/>
          <w:iCs/>
          <w:sz w:val="22"/>
          <w:szCs w:val="22"/>
        </w:rPr>
        <w:t xml:space="preserve">, ed. </w:t>
      </w:r>
      <w:proofErr w:type="spellStart"/>
      <w:r w:rsidRPr="00867CC8">
        <w:rPr>
          <w:rFonts w:ascii="Times New Roman" w:hAnsi="Times New Roman"/>
          <w:iCs/>
          <w:sz w:val="22"/>
          <w:szCs w:val="22"/>
        </w:rPr>
        <w:t>Igal</w:t>
      </w:r>
      <w:proofErr w:type="spellEnd"/>
      <w:r w:rsidRPr="00867CC8">
        <w:rPr>
          <w:rFonts w:ascii="Times New Roman" w:hAnsi="Times New Roman"/>
          <w:iCs/>
          <w:sz w:val="22"/>
          <w:szCs w:val="22"/>
        </w:rPr>
        <w:t xml:space="preserve"> </w:t>
      </w:r>
      <w:proofErr w:type="spellStart"/>
      <w:r w:rsidRPr="00867CC8">
        <w:rPr>
          <w:rFonts w:ascii="Times New Roman" w:hAnsi="Times New Roman"/>
          <w:iCs/>
          <w:sz w:val="22"/>
          <w:szCs w:val="22"/>
        </w:rPr>
        <w:t>Halfin</w:t>
      </w:r>
      <w:proofErr w:type="spellEnd"/>
      <w:r w:rsidRPr="00867CC8">
        <w:rPr>
          <w:rFonts w:ascii="Times New Roman" w:hAnsi="Times New Roman"/>
          <w:iCs/>
          <w:sz w:val="22"/>
          <w:szCs w:val="22"/>
        </w:rPr>
        <w:t xml:space="preserve"> (London: Frank Cass, 2002)</w:t>
      </w:r>
    </w:p>
    <w:p w14:paraId="55598F1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Cs/>
          <w:sz w:val="22"/>
          <w:szCs w:val="22"/>
        </w:rPr>
      </w:pPr>
      <w:r w:rsidRPr="00867CC8">
        <w:rPr>
          <w:rFonts w:ascii="Times New Roman" w:hAnsi="Times New Roman"/>
          <w:iCs/>
          <w:sz w:val="22"/>
          <w:szCs w:val="22"/>
        </w:rPr>
        <w:t xml:space="preserve">“Proletarian Knowledges of Self,” in </w:t>
      </w:r>
      <w:r w:rsidRPr="00867CC8">
        <w:rPr>
          <w:rFonts w:ascii="Times New Roman" w:hAnsi="Times New Roman"/>
          <w:i/>
          <w:iCs/>
          <w:sz w:val="22"/>
          <w:szCs w:val="22"/>
        </w:rPr>
        <w:t>New Labor History: Worker Identity and Experience in Russia,</w:t>
      </w:r>
      <w:r w:rsidRPr="00867CC8">
        <w:rPr>
          <w:rFonts w:ascii="Times New Roman" w:hAnsi="Times New Roman"/>
          <w:iCs/>
          <w:sz w:val="22"/>
          <w:szCs w:val="22"/>
        </w:rPr>
        <w:t xml:space="preserve"> eds. Michael </w:t>
      </w:r>
      <w:proofErr w:type="spellStart"/>
      <w:r w:rsidRPr="00867CC8">
        <w:rPr>
          <w:rFonts w:ascii="Times New Roman" w:hAnsi="Times New Roman"/>
          <w:iCs/>
          <w:sz w:val="22"/>
          <w:szCs w:val="22"/>
        </w:rPr>
        <w:t>Melancon</w:t>
      </w:r>
      <w:proofErr w:type="spellEnd"/>
      <w:r w:rsidRPr="00867CC8">
        <w:rPr>
          <w:rFonts w:ascii="Times New Roman" w:hAnsi="Times New Roman"/>
          <w:iCs/>
          <w:sz w:val="22"/>
          <w:szCs w:val="22"/>
        </w:rPr>
        <w:t xml:space="preserve"> and Alice Pate (Bloomington: </w:t>
      </w:r>
      <w:proofErr w:type="spellStart"/>
      <w:r w:rsidRPr="00867CC8">
        <w:rPr>
          <w:rFonts w:ascii="Times New Roman" w:hAnsi="Times New Roman"/>
          <w:iCs/>
          <w:sz w:val="22"/>
          <w:szCs w:val="22"/>
        </w:rPr>
        <w:t>Slavica</w:t>
      </w:r>
      <w:proofErr w:type="spellEnd"/>
      <w:r w:rsidRPr="00867CC8">
        <w:rPr>
          <w:rFonts w:ascii="Times New Roman" w:hAnsi="Times New Roman"/>
          <w:iCs/>
          <w:sz w:val="22"/>
          <w:szCs w:val="22"/>
        </w:rPr>
        <w:t>, 2002)</w:t>
      </w:r>
    </w:p>
    <w:p w14:paraId="67D25F8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Historical introduction to chapter on post-Stalinist Russia, </w:t>
      </w:r>
      <w:r w:rsidRPr="00867CC8">
        <w:rPr>
          <w:rFonts w:ascii="Times New Roman" w:hAnsi="Times New Roman"/>
          <w:i/>
          <w:sz w:val="22"/>
          <w:szCs w:val="22"/>
        </w:rPr>
        <w:t>Invisible Walls: Legacy of Soviet Trauma--Eastern European Therapists and their Patients</w:t>
      </w:r>
      <w:r w:rsidRPr="00867CC8">
        <w:rPr>
          <w:rFonts w:ascii="Times New Roman" w:hAnsi="Times New Roman"/>
          <w:sz w:val="22"/>
          <w:szCs w:val="22"/>
        </w:rPr>
        <w:t xml:space="preserve">, eds. Robert J. </w:t>
      </w:r>
      <w:proofErr w:type="spellStart"/>
      <w:r w:rsidRPr="00867CC8">
        <w:rPr>
          <w:rFonts w:ascii="Times New Roman" w:hAnsi="Times New Roman"/>
          <w:sz w:val="22"/>
          <w:szCs w:val="22"/>
        </w:rPr>
        <w:t>Lifton</w:t>
      </w:r>
      <w:proofErr w:type="spellEnd"/>
      <w:r w:rsidRPr="00867CC8">
        <w:rPr>
          <w:rFonts w:ascii="Times New Roman" w:hAnsi="Times New Roman"/>
          <w:sz w:val="22"/>
          <w:szCs w:val="22"/>
        </w:rPr>
        <w:t xml:space="preserve"> and Jacob Lindy (Philadelphia: Brunner/Routledge, 2001)</w:t>
      </w:r>
    </w:p>
    <w:p w14:paraId="0CA7D4E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 xml:space="preserve">“Reforming the Area Studies Curriculum,” </w:t>
      </w:r>
      <w:proofErr w:type="spellStart"/>
      <w:r w:rsidRPr="00867CC8">
        <w:rPr>
          <w:rFonts w:ascii="Times New Roman" w:hAnsi="Times New Roman"/>
          <w:i/>
          <w:sz w:val="22"/>
          <w:szCs w:val="22"/>
        </w:rPr>
        <w:t>NewsNet</w:t>
      </w:r>
      <w:proofErr w:type="spellEnd"/>
      <w:r w:rsidRPr="00867CC8">
        <w:rPr>
          <w:rFonts w:ascii="Times New Roman" w:hAnsi="Times New Roman"/>
          <w:i/>
          <w:sz w:val="22"/>
          <w:szCs w:val="22"/>
        </w:rPr>
        <w:t xml:space="preserve">: Newsletter of the </w:t>
      </w:r>
      <w:r w:rsidR="00F56D76" w:rsidRPr="00867CC8">
        <w:rPr>
          <w:rFonts w:ascii="Times New Roman" w:hAnsi="Times New Roman"/>
          <w:i/>
          <w:sz w:val="22"/>
          <w:szCs w:val="22"/>
        </w:rPr>
        <w:t>American Association for the Advancement of Slavic Studies (</w:t>
      </w:r>
      <w:r w:rsidRPr="00867CC8">
        <w:rPr>
          <w:rFonts w:ascii="Times New Roman" w:hAnsi="Times New Roman"/>
          <w:i/>
          <w:sz w:val="22"/>
          <w:szCs w:val="22"/>
        </w:rPr>
        <w:t>AAASS</w:t>
      </w:r>
      <w:r w:rsidR="00F56D76" w:rsidRPr="00867CC8">
        <w:rPr>
          <w:rFonts w:ascii="Times New Roman" w:hAnsi="Times New Roman"/>
          <w:i/>
          <w:sz w:val="22"/>
          <w:szCs w:val="22"/>
        </w:rPr>
        <w:t>)</w:t>
      </w:r>
      <w:r w:rsidRPr="00867CC8">
        <w:rPr>
          <w:rFonts w:ascii="Times New Roman" w:hAnsi="Times New Roman"/>
          <w:sz w:val="22"/>
          <w:szCs w:val="22"/>
        </w:rPr>
        <w:t xml:space="preserve"> (September 1999)</w:t>
      </w:r>
    </w:p>
    <w:p w14:paraId="1D9E618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 “The Injured and Insurgent Self: The Moral Imagination of Russia’s Lower-Class Writers,” in </w:t>
      </w:r>
      <w:r w:rsidRPr="00867CC8">
        <w:rPr>
          <w:rFonts w:ascii="Times New Roman" w:hAnsi="Times New Roman"/>
          <w:i/>
          <w:sz w:val="22"/>
          <w:szCs w:val="22"/>
        </w:rPr>
        <w:t>Workers and Intelligentsia in Late Imperial Russia</w:t>
      </w:r>
      <w:r w:rsidRPr="00867CC8">
        <w:rPr>
          <w:rFonts w:ascii="Times New Roman" w:hAnsi="Times New Roman"/>
          <w:sz w:val="22"/>
          <w:szCs w:val="22"/>
        </w:rPr>
        <w:t xml:space="preserve">, ed. Reginald </w:t>
      </w:r>
      <w:proofErr w:type="spellStart"/>
      <w:r w:rsidRPr="00867CC8">
        <w:rPr>
          <w:rFonts w:ascii="Times New Roman" w:hAnsi="Times New Roman"/>
          <w:sz w:val="22"/>
          <w:szCs w:val="22"/>
        </w:rPr>
        <w:t>Zelnik</w:t>
      </w:r>
      <w:proofErr w:type="spellEnd"/>
      <w:r w:rsidRPr="00867CC8">
        <w:rPr>
          <w:rFonts w:ascii="Times New Roman" w:hAnsi="Times New Roman"/>
          <w:sz w:val="22"/>
          <w:szCs w:val="22"/>
        </w:rPr>
        <w:t xml:space="preserve"> (Berkeley, IAS, 1999)</w:t>
      </w:r>
    </w:p>
    <w:p w14:paraId="600F5A5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w:t>
      </w:r>
      <w:proofErr w:type="spellStart"/>
      <w:r w:rsidRPr="00867CC8">
        <w:rPr>
          <w:rFonts w:ascii="Times New Roman" w:hAnsi="Times New Roman"/>
          <w:sz w:val="22"/>
          <w:szCs w:val="22"/>
        </w:rPr>
        <w:t>Predstavlenie</w:t>
      </w:r>
      <w:proofErr w:type="spellEnd"/>
      <w:r w:rsidRPr="00867CC8">
        <w:rPr>
          <w:rFonts w:ascii="Times New Roman" w:hAnsi="Times New Roman"/>
          <w:sz w:val="22"/>
          <w:szCs w:val="22"/>
        </w:rPr>
        <w:t xml:space="preserve"> o ‘</w:t>
      </w:r>
      <w:proofErr w:type="spellStart"/>
      <w:r w:rsidRPr="00867CC8">
        <w:rPr>
          <w:rFonts w:ascii="Times New Roman" w:hAnsi="Times New Roman"/>
          <w:sz w:val="22"/>
          <w:szCs w:val="22"/>
        </w:rPr>
        <w:t>lichnosti</w:t>
      </w:r>
      <w:proofErr w:type="spellEnd"/>
      <w:r w:rsidRPr="00867CC8">
        <w:rPr>
          <w:rFonts w:ascii="Times New Roman" w:hAnsi="Times New Roman"/>
          <w:sz w:val="22"/>
          <w:szCs w:val="22"/>
        </w:rPr>
        <w:t xml:space="preserve">’ v </w:t>
      </w:r>
      <w:proofErr w:type="spellStart"/>
      <w:r w:rsidRPr="00867CC8">
        <w:rPr>
          <w:rFonts w:ascii="Times New Roman" w:hAnsi="Times New Roman"/>
          <w:sz w:val="22"/>
          <w:szCs w:val="22"/>
        </w:rPr>
        <w:t>srede</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rabochikh</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intelligentov</w:t>
      </w:r>
      <w:proofErr w:type="spellEnd"/>
      <w:r w:rsidRPr="00867CC8">
        <w:rPr>
          <w:rFonts w:ascii="Times New Roman" w:hAnsi="Times New Roman"/>
          <w:sz w:val="22"/>
          <w:szCs w:val="22"/>
        </w:rPr>
        <w:t xml:space="preserve">,” in </w:t>
      </w:r>
      <w:proofErr w:type="spellStart"/>
      <w:r w:rsidRPr="00867CC8">
        <w:rPr>
          <w:rFonts w:ascii="Times New Roman" w:hAnsi="Times New Roman"/>
          <w:i/>
          <w:sz w:val="22"/>
          <w:szCs w:val="22"/>
        </w:rPr>
        <w:t>Rabochie</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i</w:t>
      </w:r>
      <w:proofErr w:type="spellEnd"/>
      <w:r w:rsidRPr="00867CC8">
        <w:rPr>
          <w:rFonts w:ascii="Times New Roman" w:hAnsi="Times New Roman"/>
          <w:i/>
          <w:sz w:val="22"/>
          <w:szCs w:val="22"/>
        </w:rPr>
        <w:t xml:space="preserve"> intelligentsia </w:t>
      </w:r>
      <w:proofErr w:type="spellStart"/>
      <w:r w:rsidRPr="00867CC8">
        <w:rPr>
          <w:rFonts w:ascii="Times New Roman" w:hAnsi="Times New Roman"/>
          <w:i/>
          <w:sz w:val="22"/>
          <w:szCs w:val="22"/>
        </w:rPr>
        <w:t>Rossii</w:t>
      </w:r>
      <w:proofErr w:type="spellEnd"/>
      <w:r w:rsidRPr="00867CC8">
        <w:rPr>
          <w:rFonts w:ascii="Times New Roman" w:hAnsi="Times New Roman"/>
          <w:i/>
          <w:sz w:val="22"/>
          <w:szCs w:val="22"/>
        </w:rPr>
        <w:t xml:space="preserve"> v </w:t>
      </w:r>
      <w:proofErr w:type="spellStart"/>
      <w:r w:rsidRPr="00867CC8">
        <w:rPr>
          <w:rFonts w:ascii="Times New Roman" w:hAnsi="Times New Roman"/>
          <w:i/>
          <w:sz w:val="22"/>
          <w:szCs w:val="22"/>
        </w:rPr>
        <w:t>epokhu</w:t>
      </w:r>
      <w:proofErr w:type="spellEnd"/>
      <w:r w:rsidRPr="00867CC8">
        <w:rPr>
          <w:rFonts w:ascii="Times New Roman" w:hAnsi="Times New Roman"/>
          <w:i/>
          <w:sz w:val="22"/>
          <w:szCs w:val="22"/>
        </w:rPr>
        <w:t xml:space="preserve"> reform </w:t>
      </w:r>
      <w:proofErr w:type="spellStart"/>
      <w:r w:rsidRPr="00867CC8">
        <w:rPr>
          <w:rFonts w:ascii="Times New Roman" w:hAnsi="Times New Roman"/>
          <w:i/>
          <w:sz w:val="22"/>
          <w:szCs w:val="22"/>
        </w:rPr>
        <w:t>i</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revoliutsii</w:t>
      </w:r>
      <w:proofErr w:type="spellEnd"/>
      <w:r w:rsidRPr="00867CC8">
        <w:rPr>
          <w:rFonts w:ascii="Times New Roman" w:hAnsi="Times New Roman"/>
          <w:i/>
          <w:sz w:val="22"/>
          <w:szCs w:val="22"/>
        </w:rPr>
        <w:t>, 1861-fevral’ 1917 g.</w:t>
      </w:r>
      <w:r w:rsidRPr="00867CC8">
        <w:rPr>
          <w:rFonts w:ascii="Times New Roman" w:hAnsi="Times New Roman"/>
          <w:sz w:val="22"/>
          <w:szCs w:val="22"/>
        </w:rPr>
        <w:t xml:space="preserve"> (St. Petersburg, </w:t>
      </w:r>
      <w:proofErr w:type="spellStart"/>
      <w:r w:rsidRPr="00867CC8">
        <w:rPr>
          <w:rFonts w:ascii="Times New Roman" w:hAnsi="Times New Roman"/>
          <w:sz w:val="22"/>
          <w:szCs w:val="22"/>
        </w:rPr>
        <w:t>Blits</w:t>
      </w:r>
      <w:proofErr w:type="spellEnd"/>
      <w:r w:rsidRPr="00867CC8">
        <w:rPr>
          <w:rFonts w:ascii="Times New Roman" w:hAnsi="Times New Roman"/>
          <w:sz w:val="22"/>
          <w:szCs w:val="22"/>
        </w:rPr>
        <w:t xml:space="preserve"> Publishers, 1997), 96-113 </w:t>
      </w:r>
    </w:p>
    <w:p w14:paraId="4808C81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“The Urban Landscape in Workers’ Imagination,” in </w:t>
      </w:r>
      <w:r w:rsidRPr="00867CC8">
        <w:rPr>
          <w:rFonts w:ascii="Times New Roman" w:hAnsi="Times New Roman"/>
          <w:i/>
          <w:sz w:val="22"/>
          <w:szCs w:val="22"/>
        </w:rPr>
        <w:t xml:space="preserve">Labor, Thought and Society in Russia and the Soviet Union: Essays Presented to Professor Reginald </w:t>
      </w:r>
      <w:proofErr w:type="spellStart"/>
      <w:r w:rsidRPr="00867CC8">
        <w:rPr>
          <w:rFonts w:ascii="Times New Roman" w:hAnsi="Times New Roman"/>
          <w:i/>
          <w:sz w:val="22"/>
          <w:szCs w:val="22"/>
        </w:rPr>
        <w:t>Zelnik</w:t>
      </w:r>
      <w:proofErr w:type="spellEnd"/>
      <w:r w:rsidRPr="00867CC8">
        <w:rPr>
          <w:rFonts w:ascii="Times New Roman" w:hAnsi="Times New Roman"/>
          <w:sz w:val="22"/>
          <w:szCs w:val="22"/>
        </w:rPr>
        <w:t xml:space="preserve">, ed. Gerald D. </w:t>
      </w:r>
      <w:proofErr w:type="spellStart"/>
      <w:r w:rsidRPr="00867CC8">
        <w:rPr>
          <w:rFonts w:ascii="Times New Roman" w:hAnsi="Times New Roman"/>
          <w:sz w:val="22"/>
          <w:szCs w:val="22"/>
        </w:rPr>
        <w:t>Surh</w:t>
      </w:r>
      <w:proofErr w:type="spellEnd"/>
      <w:r w:rsidRPr="00867CC8">
        <w:rPr>
          <w:rFonts w:ascii="Times New Roman" w:hAnsi="Times New Roman"/>
          <w:sz w:val="22"/>
          <w:szCs w:val="22"/>
        </w:rPr>
        <w:t xml:space="preserve"> and Robert E. Weinberg, a special issue of </w:t>
      </w:r>
      <w:r w:rsidRPr="00867CC8">
        <w:rPr>
          <w:rFonts w:ascii="Times New Roman" w:hAnsi="Times New Roman"/>
          <w:i/>
          <w:sz w:val="22"/>
          <w:szCs w:val="22"/>
        </w:rPr>
        <w:t>Russian History</w:t>
      </w:r>
      <w:r w:rsidRPr="00867CC8">
        <w:rPr>
          <w:rFonts w:ascii="Times New Roman" w:hAnsi="Times New Roman"/>
          <w:sz w:val="22"/>
          <w:szCs w:val="22"/>
        </w:rPr>
        <w:t xml:space="preserve"> (Spring-Summer-Fall-Winter 1996)</w:t>
      </w:r>
    </w:p>
    <w:p w14:paraId="13F00A9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“Stories and Voices: History and Theory” (discussion), </w:t>
      </w:r>
      <w:r w:rsidRPr="00867CC8">
        <w:rPr>
          <w:rFonts w:ascii="Times New Roman" w:hAnsi="Times New Roman"/>
          <w:i/>
          <w:sz w:val="22"/>
          <w:szCs w:val="22"/>
        </w:rPr>
        <w:t>Russian Review</w:t>
      </w:r>
      <w:r w:rsidRPr="00867CC8">
        <w:rPr>
          <w:rFonts w:ascii="Times New Roman" w:hAnsi="Times New Roman"/>
          <w:sz w:val="22"/>
          <w:szCs w:val="22"/>
        </w:rPr>
        <w:t xml:space="preserve"> (July 1996)</w:t>
      </w:r>
    </w:p>
    <w:p w14:paraId="7AD2471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Report on “International Colloquium on Workers and the Intelligentsia in Russia in the Late 19th and Early 20th Centuries” (St. Petersburg, Russia, 11-16 June 1995), </w:t>
      </w:r>
      <w:r w:rsidRPr="00867CC8">
        <w:rPr>
          <w:rFonts w:ascii="Times New Roman" w:hAnsi="Times New Roman"/>
          <w:i/>
          <w:sz w:val="22"/>
          <w:szCs w:val="22"/>
        </w:rPr>
        <w:t>International Labor and Working-Class History Journal</w:t>
      </w:r>
      <w:r w:rsidRPr="00867CC8">
        <w:rPr>
          <w:rFonts w:ascii="Times New Roman" w:hAnsi="Times New Roman"/>
          <w:sz w:val="22"/>
          <w:szCs w:val="22"/>
        </w:rPr>
        <w:t xml:space="preserve">, co-authored with William Rosenberg and Reginald </w:t>
      </w:r>
      <w:proofErr w:type="spellStart"/>
      <w:r w:rsidRPr="00867CC8">
        <w:rPr>
          <w:rFonts w:ascii="Times New Roman" w:hAnsi="Times New Roman"/>
          <w:sz w:val="22"/>
          <w:szCs w:val="22"/>
        </w:rPr>
        <w:t>Zelnik</w:t>
      </w:r>
      <w:proofErr w:type="spellEnd"/>
      <w:r w:rsidRPr="00867CC8">
        <w:rPr>
          <w:rFonts w:ascii="Times New Roman" w:hAnsi="Times New Roman"/>
          <w:sz w:val="22"/>
          <w:szCs w:val="22"/>
        </w:rPr>
        <w:t xml:space="preserve"> (Spring 1996) </w:t>
      </w:r>
    </w:p>
    <w:p w14:paraId="6FFD7B0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Contributions to </w:t>
      </w:r>
      <w:r w:rsidRPr="00867CC8">
        <w:rPr>
          <w:rFonts w:ascii="Times New Roman" w:hAnsi="Times New Roman"/>
          <w:i/>
          <w:sz w:val="22"/>
          <w:szCs w:val="22"/>
        </w:rPr>
        <w:t>Biographical Dictionary of European Labor Leaders</w:t>
      </w:r>
      <w:r w:rsidRPr="00867CC8">
        <w:rPr>
          <w:rFonts w:ascii="Times New Roman" w:hAnsi="Times New Roman"/>
          <w:sz w:val="22"/>
          <w:szCs w:val="22"/>
        </w:rPr>
        <w:t xml:space="preserve"> (Greenwood Press, 1995)</w:t>
      </w:r>
    </w:p>
    <w:p w14:paraId="6A66386C"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“Vanguard Workers and the Morality of Class,” in </w:t>
      </w:r>
      <w:r w:rsidRPr="00867CC8">
        <w:rPr>
          <w:rFonts w:ascii="Times New Roman" w:hAnsi="Times New Roman"/>
          <w:i/>
          <w:sz w:val="22"/>
          <w:szCs w:val="22"/>
        </w:rPr>
        <w:t>Making Workers Soviet: Power, Class, and Identity</w:t>
      </w:r>
      <w:r w:rsidRPr="00867CC8">
        <w:rPr>
          <w:rFonts w:ascii="Times New Roman" w:hAnsi="Times New Roman"/>
          <w:sz w:val="22"/>
          <w:szCs w:val="22"/>
        </w:rPr>
        <w:t xml:space="preserve">, ed. Lewis H. </w:t>
      </w:r>
      <w:proofErr w:type="spellStart"/>
      <w:r w:rsidRPr="00867CC8">
        <w:rPr>
          <w:rFonts w:ascii="Times New Roman" w:hAnsi="Times New Roman"/>
          <w:sz w:val="22"/>
          <w:szCs w:val="22"/>
        </w:rPr>
        <w:t>Siegelbaum</w:t>
      </w:r>
      <w:proofErr w:type="spellEnd"/>
      <w:r w:rsidRPr="00867CC8">
        <w:rPr>
          <w:rFonts w:ascii="Times New Roman" w:hAnsi="Times New Roman"/>
          <w:sz w:val="22"/>
          <w:szCs w:val="22"/>
        </w:rPr>
        <w:t xml:space="preserve"> and Ronald </w:t>
      </w:r>
      <w:proofErr w:type="spellStart"/>
      <w:r w:rsidRPr="00867CC8">
        <w:rPr>
          <w:rFonts w:ascii="Times New Roman" w:hAnsi="Times New Roman"/>
          <w:sz w:val="22"/>
          <w:szCs w:val="22"/>
        </w:rPr>
        <w:t>Grigor</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Suny</w:t>
      </w:r>
      <w:proofErr w:type="spellEnd"/>
      <w:r w:rsidRPr="00867CC8">
        <w:rPr>
          <w:rFonts w:ascii="Times New Roman" w:hAnsi="Times New Roman"/>
          <w:sz w:val="22"/>
          <w:szCs w:val="22"/>
        </w:rPr>
        <w:t xml:space="preserve"> (Cornell University Press, 1994)</w:t>
      </w:r>
    </w:p>
    <w:p w14:paraId="6E8F88E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“Workers on the Cross: Religious Imagination in the Writings of Russian Workers,” </w:t>
      </w:r>
      <w:r w:rsidRPr="00867CC8">
        <w:rPr>
          <w:rFonts w:ascii="Times New Roman" w:hAnsi="Times New Roman"/>
          <w:i/>
          <w:sz w:val="22"/>
          <w:szCs w:val="22"/>
        </w:rPr>
        <w:t>Russian Review</w:t>
      </w:r>
      <w:r w:rsidRPr="00867CC8">
        <w:rPr>
          <w:rFonts w:ascii="Times New Roman" w:hAnsi="Times New Roman"/>
          <w:sz w:val="22"/>
          <w:szCs w:val="22"/>
        </w:rPr>
        <w:t xml:space="preserve"> (April 1994)</w:t>
      </w:r>
    </w:p>
    <w:p w14:paraId="138522C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“Worker Authors and the Cult of the Person,” in </w:t>
      </w:r>
      <w:r w:rsidRPr="00867CC8">
        <w:rPr>
          <w:rFonts w:ascii="Times New Roman" w:hAnsi="Times New Roman"/>
          <w:i/>
          <w:sz w:val="22"/>
          <w:szCs w:val="22"/>
        </w:rPr>
        <w:t>Cultures in Flux: Lower Class Values, Practices and Resistance in Late Imperial Russia</w:t>
      </w:r>
      <w:r w:rsidRPr="00867CC8">
        <w:rPr>
          <w:rFonts w:ascii="Times New Roman" w:hAnsi="Times New Roman"/>
          <w:sz w:val="22"/>
          <w:szCs w:val="22"/>
        </w:rPr>
        <w:t>, ed. Stephen Frank and Mark Steinberg (Princeton University Press, 1994)</w:t>
      </w:r>
    </w:p>
    <w:p w14:paraId="7593D9C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“The Russian Working Class,” </w:t>
      </w:r>
      <w:r w:rsidRPr="00867CC8">
        <w:rPr>
          <w:rFonts w:ascii="Times New Roman" w:hAnsi="Times New Roman"/>
          <w:i/>
          <w:sz w:val="22"/>
          <w:szCs w:val="22"/>
        </w:rPr>
        <w:t>Encyclopedia of Social History</w:t>
      </w:r>
      <w:r w:rsidRPr="00867CC8">
        <w:rPr>
          <w:rFonts w:ascii="Times New Roman" w:hAnsi="Times New Roman"/>
          <w:sz w:val="22"/>
          <w:szCs w:val="22"/>
        </w:rPr>
        <w:t>, ed. Peter Stearns (Garland Press, 1994)</w:t>
      </w:r>
    </w:p>
    <w:p w14:paraId="4416649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“Cultural Theory and the Category of Class,” </w:t>
      </w:r>
      <w:r w:rsidRPr="00867CC8">
        <w:rPr>
          <w:rFonts w:ascii="Times New Roman" w:hAnsi="Times New Roman"/>
          <w:i/>
          <w:sz w:val="22"/>
          <w:szCs w:val="22"/>
        </w:rPr>
        <w:t>Alternatives Newsletter</w:t>
      </w:r>
      <w:r w:rsidRPr="00867CC8">
        <w:rPr>
          <w:rFonts w:ascii="Times New Roman" w:hAnsi="Times New Roman"/>
          <w:sz w:val="22"/>
          <w:szCs w:val="22"/>
        </w:rPr>
        <w:t xml:space="preserve"> (vol. 3, no. 1 [1994])</w:t>
      </w:r>
    </w:p>
    <w:p w14:paraId="2A1D987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“The Language of Post-Communism,” </w:t>
      </w:r>
      <w:r w:rsidRPr="00867CC8">
        <w:rPr>
          <w:rFonts w:ascii="Times New Roman" w:hAnsi="Times New Roman"/>
          <w:i/>
          <w:sz w:val="22"/>
          <w:szCs w:val="22"/>
        </w:rPr>
        <w:t>Alternatives Newsletter</w:t>
      </w:r>
      <w:r w:rsidRPr="00867CC8">
        <w:rPr>
          <w:rFonts w:ascii="Times New Roman" w:hAnsi="Times New Roman"/>
          <w:sz w:val="22"/>
          <w:szCs w:val="22"/>
        </w:rPr>
        <w:t>, vol. 1. no. 5 (December 1992)</w:t>
      </w:r>
    </w:p>
    <w:p w14:paraId="4C6E31F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“Culture and Class in a Russian Industry: The Printers of St. Petersburg, 1860</w:t>
      </w:r>
      <w:r w:rsidRPr="00867CC8">
        <w:rPr>
          <w:rFonts w:ascii="Times New Roman" w:hAnsi="Times New Roman"/>
          <w:sz w:val="22"/>
          <w:szCs w:val="22"/>
        </w:rPr>
        <w:noBreakHyphen/>
        <w:t xml:space="preserve">1905,” </w:t>
      </w:r>
      <w:r w:rsidRPr="00867CC8">
        <w:rPr>
          <w:rFonts w:ascii="Times New Roman" w:hAnsi="Times New Roman"/>
          <w:i/>
          <w:sz w:val="22"/>
          <w:szCs w:val="22"/>
        </w:rPr>
        <w:t>Journal of Social History</w:t>
      </w:r>
      <w:r w:rsidRPr="00867CC8">
        <w:rPr>
          <w:rFonts w:ascii="Times New Roman" w:hAnsi="Times New Roman"/>
          <w:sz w:val="22"/>
          <w:szCs w:val="22"/>
        </w:rPr>
        <w:t>, vol. 23, no. 3 (Spring 1990)</w:t>
      </w:r>
    </w:p>
    <w:p w14:paraId="3A7FC7C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214E54C5" w14:textId="77777777" w:rsidR="003632A7"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i/>
          <w:sz w:val="22"/>
          <w:szCs w:val="22"/>
          <w:u w:val="single"/>
        </w:rPr>
      </w:pPr>
      <w:r w:rsidRPr="00867CC8">
        <w:rPr>
          <w:rFonts w:ascii="Times New Roman" w:hAnsi="Times New Roman"/>
          <w:i/>
          <w:sz w:val="22"/>
          <w:szCs w:val="22"/>
          <w:u w:val="single"/>
        </w:rPr>
        <w:t>BOOK REVIEWS:</w:t>
      </w:r>
    </w:p>
    <w:p w14:paraId="23DC4CAD" w14:textId="17940EE1" w:rsidR="00526DC2" w:rsidRPr="00867CC8" w:rsidRDefault="00526DC2" w:rsidP="000E5A24">
      <w:pPr>
        <w:ind w:left="432" w:hanging="432"/>
        <w:rPr>
          <w:rFonts w:ascii="Times New Roman" w:hAnsi="Times New Roman"/>
          <w:sz w:val="22"/>
          <w:szCs w:val="22"/>
        </w:rPr>
      </w:pPr>
      <w:r w:rsidRPr="00867CC8">
        <w:rPr>
          <w:rFonts w:ascii="Times New Roman" w:hAnsi="Times New Roman"/>
          <w:sz w:val="22"/>
          <w:szCs w:val="22"/>
        </w:rPr>
        <w:t xml:space="preserve">Matthew P. </w:t>
      </w:r>
      <w:proofErr w:type="spellStart"/>
      <w:r w:rsidRPr="00867CC8">
        <w:rPr>
          <w:rFonts w:ascii="Times New Roman" w:hAnsi="Times New Roman"/>
          <w:sz w:val="22"/>
          <w:szCs w:val="22"/>
        </w:rPr>
        <w:t>Romaniello</w:t>
      </w:r>
      <w:proofErr w:type="spellEnd"/>
      <w:r w:rsidRPr="00867CC8">
        <w:rPr>
          <w:rFonts w:ascii="Times New Roman" w:hAnsi="Times New Roman"/>
          <w:sz w:val="22"/>
          <w:szCs w:val="22"/>
        </w:rPr>
        <w:t xml:space="preserve"> and Tricia Starks, eds., </w:t>
      </w:r>
      <w:r w:rsidRPr="00867CC8">
        <w:rPr>
          <w:rFonts w:ascii="Times New Roman" w:hAnsi="Times New Roman"/>
          <w:i/>
          <w:sz w:val="22"/>
          <w:szCs w:val="22"/>
        </w:rPr>
        <w:t xml:space="preserve">Russian History through the Senses: From 1700 to the </w:t>
      </w:r>
      <w:r w:rsidRPr="00867CC8">
        <w:rPr>
          <w:rFonts w:ascii="Times New Roman" w:hAnsi="Times New Roman"/>
          <w:sz w:val="22"/>
          <w:szCs w:val="22"/>
        </w:rPr>
        <w:t>Present (2016), Journal of Social History</w:t>
      </w:r>
      <w:r w:rsidR="00DC1406" w:rsidRPr="00867CC8">
        <w:rPr>
          <w:rFonts w:ascii="Times New Roman" w:hAnsi="Times New Roman"/>
          <w:sz w:val="22"/>
          <w:szCs w:val="22"/>
        </w:rPr>
        <w:t xml:space="preserve"> (</w:t>
      </w:r>
      <w:r w:rsidR="003632A7" w:rsidRPr="00867CC8">
        <w:rPr>
          <w:rFonts w:ascii="Times New Roman" w:hAnsi="Times New Roman"/>
          <w:sz w:val="22"/>
          <w:szCs w:val="22"/>
        </w:rPr>
        <w:t>Fall 2018</w:t>
      </w:r>
      <w:r w:rsidR="00E31A76" w:rsidRPr="00867CC8">
        <w:rPr>
          <w:rFonts w:ascii="Times New Roman" w:hAnsi="Times New Roman"/>
          <w:sz w:val="22"/>
          <w:szCs w:val="22"/>
        </w:rPr>
        <w:t xml:space="preserve">; </w:t>
      </w:r>
      <w:r w:rsidR="00F90B0F" w:rsidRPr="00867CC8">
        <w:rPr>
          <w:rFonts w:ascii="Times New Roman" w:hAnsi="Times New Roman"/>
          <w:sz w:val="22"/>
          <w:szCs w:val="22"/>
        </w:rPr>
        <w:t>on-line July 2017 at</w:t>
      </w:r>
      <w:r w:rsidR="00E31A76" w:rsidRPr="00867CC8">
        <w:rPr>
          <w:rFonts w:ascii="Times New Roman" w:hAnsi="Times New Roman"/>
          <w:sz w:val="22"/>
          <w:szCs w:val="22"/>
        </w:rPr>
        <w:t xml:space="preserve"> </w:t>
      </w:r>
      <w:r w:rsidR="00E31A76" w:rsidRPr="00867CC8">
        <w:rPr>
          <w:rFonts w:ascii="Times New Roman" w:hAnsi="Times New Roman"/>
          <w:sz w:val="22"/>
          <w:szCs w:val="22"/>
        </w:rPr>
        <w:br/>
      </w:r>
      <w:hyperlink r:id="rId18" w:tgtFrame="_blank" w:history="1">
        <w:r w:rsidR="00E31A76" w:rsidRPr="00867CC8">
          <w:rPr>
            <w:rFonts w:ascii="Times New Roman" w:hAnsi="Times New Roman"/>
            <w:sz w:val="22"/>
            <w:szCs w:val="22"/>
          </w:rPr>
          <w:t>https://academic.oup.com/jsh/article/doi/10.1093/jsh/shx059/3978999/Russian-History-through-the-Senses-From-1700-to?guestAccessKey=f35f785b-55e0-4996-9e90-a95a78cb03ec</w:t>
        </w:r>
      </w:hyperlink>
      <w:r w:rsidR="00E31A76" w:rsidRPr="00867CC8">
        <w:rPr>
          <w:rFonts w:ascii="Times New Roman" w:hAnsi="Times New Roman"/>
          <w:sz w:val="22"/>
          <w:szCs w:val="22"/>
        </w:rPr>
        <w:t xml:space="preserve">) </w:t>
      </w:r>
    </w:p>
    <w:p w14:paraId="5D96E5E9" w14:textId="77777777" w:rsidR="00E31A76" w:rsidRPr="00867CC8" w:rsidRDefault="00E31A76" w:rsidP="002C4337">
      <w:pPr>
        <w:rPr>
          <w:rFonts w:ascii="Times New Roman" w:hAnsi="Times New Roman"/>
          <w:sz w:val="22"/>
          <w:szCs w:val="22"/>
        </w:rPr>
      </w:pPr>
    </w:p>
    <w:p w14:paraId="213294DE" w14:textId="37326869" w:rsidR="00C817A0" w:rsidRPr="00867CC8" w:rsidRDefault="003C7B33" w:rsidP="002C4337">
      <w:pPr>
        <w:spacing w:after="120"/>
        <w:ind w:left="288" w:hanging="288"/>
        <w:rPr>
          <w:rFonts w:ascii="Times New Roman" w:hAnsi="Times New Roman"/>
          <w:sz w:val="22"/>
          <w:szCs w:val="22"/>
        </w:rPr>
      </w:pPr>
      <w:r w:rsidRPr="00867CC8">
        <w:rPr>
          <w:rFonts w:ascii="Times New Roman" w:hAnsi="Times New Roman"/>
          <w:sz w:val="22"/>
          <w:szCs w:val="22"/>
        </w:rPr>
        <w:t xml:space="preserve">Michael David-Fox, </w:t>
      </w:r>
      <w:r w:rsidRPr="00867CC8">
        <w:rPr>
          <w:rFonts w:ascii="Times New Roman" w:hAnsi="Times New Roman"/>
          <w:i/>
          <w:sz w:val="22"/>
          <w:szCs w:val="22"/>
        </w:rPr>
        <w:t>Crossing Borders: Modernity, Ideology, and Culture in Russia and the Soviet Union</w:t>
      </w:r>
      <w:r w:rsidRPr="00867CC8">
        <w:rPr>
          <w:rFonts w:ascii="Times New Roman" w:hAnsi="Times New Roman"/>
          <w:sz w:val="22"/>
          <w:szCs w:val="22"/>
        </w:rPr>
        <w:t xml:space="preserve">. (2015), </w:t>
      </w:r>
      <w:r w:rsidRPr="00867CC8">
        <w:rPr>
          <w:rFonts w:ascii="Times New Roman" w:hAnsi="Times New Roman"/>
          <w:i/>
          <w:sz w:val="22"/>
          <w:szCs w:val="22"/>
        </w:rPr>
        <w:t>Slavic Review</w:t>
      </w:r>
      <w:r w:rsidR="00C817A0" w:rsidRPr="00867CC8">
        <w:rPr>
          <w:rFonts w:ascii="Times New Roman" w:hAnsi="Times New Roman"/>
          <w:i/>
          <w:sz w:val="22"/>
          <w:szCs w:val="22"/>
        </w:rPr>
        <w:t xml:space="preserve"> </w:t>
      </w:r>
      <w:r w:rsidR="00C817A0" w:rsidRPr="00867CC8">
        <w:rPr>
          <w:rFonts w:ascii="Times New Roman" w:hAnsi="Times New Roman"/>
          <w:sz w:val="22"/>
          <w:szCs w:val="22"/>
        </w:rPr>
        <w:t>75:3 (Fall 2016)</w:t>
      </w:r>
    </w:p>
    <w:p w14:paraId="2C85CF88" w14:textId="77777777" w:rsidR="008A4AD0" w:rsidRPr="00867CC8" w:rsidRDefault="008A4AD0" w:rsidP="002C4337">
      <w:pPr>
        <w:spacing w:after="120"/>
        <w:ind w:left="288" w:hanging="288"/>
        <w:rPr>
          <w:rFonts w:ascii="Times New Roman" w:hAnsi="Times New Roman"/>
          <w:sz w:val="22"/>
          <w:szCs w:val="22"/>
          <w:lang w:val="en-GB"/>
        </w:rPr>
      </w:pPr>
      <w:r w:rsidRPr="00867CC8">
        <w:rPr>
          <w:rFonts w:ascii="Times New Roman" w:hAnsi="Times New Roman"/>
          <w:sz w:val="22"/>
          <w:szCs w:val="22"/>
          <w:lang w:val="en-GB"/>
        </w:rPr>
        <w:t xml:space="preserve">Kenneth </w:t>
      </w:r>
      <w:proofErr w:type="spellStart"/>
      <w:r w:rsidRPr="00867CC8">
        <w:rPr>
          <w:rFonts w:ascii="Times New Roman" w:hAnsi="Times New Roman"/>
          <w:sz w:val="22"/>
          <w:szCs w:val="22"/>
          <w:lang w:val="en-GB"/>
        </w:rPr>
        <w:t>Pinnow</w:t>
      </w:r>
      <w:proofErr w:type="spellEnd"/>
      <w:r w:rsidRPr="00867CC8">
        <w:rPr>
          <w:rFonts w:ascii="Times New Roman" w:hAnsi="Times New Roman"/>
          <w:sz w:val="22"/>
          <w:szCs w:val="22"/>
          <w:lang w:val="en-GB"/>
        </w:rPr>
        <w:t xml:space="preserve">, </w:t>
      </w:r>
      <w:r w:rsidRPr="00867CC8">
        <w:rPr>
          <w:rFonts w:ascii="Times New Roman" w:hAnsi="Times New Roman"/>
          <w:i/>
          <w:sz w:val="22"/>
          <w:szCs w:val="22"/>
          <w:lang w:val="en-GB"/>
        </w:rPr>
        <w:t xml:space="preserve">Lost to the Collective: Suicide and the Promise of Soviet Socialism, 1921-1929 </w:t>
      </w:r>
      <w:r w:rsidRPr="00867CC8">
        <w:rPr>
          <w:rFonts w:ascii="Times New Roman" w:hAnsi="Times New Roman"/>
          <w:sz w:val="22"/>
          <w:szCs w:val="22"/>
          <w:lang w:val="en-GB"/>
        </w:rPr>
        <w:t xml:space="preserve">(2010), in </w:t>
      </w:r>
      <w:r w:rsidRPr="00867CC8">
        <w:rPr>
          <w:rFonts w:ascii="Times New Roman" w:hAnsi="Times New Roman"/>
          <w:i/>
          <w:sz w:val="22"/>
          <w:szCs w:val="22"/>
          <w:lang w:val="en-GB"/>
        </w:rPr>
        <w:t xml:space="preserve">Social History, </w:t>
      </w:r>
      <w:r w:rsidR="009C327A" w:rsidRPr="00867CC8">
        <w:rPr>
          <w:rStyle w:val="volume"/>
          <w:rFonts w:ascii="Times New Roman" w:hAnsi="Times New Roman"/>
          <w:sz w:val="22"/>
          <w:szCs w:val="22"/>
        </w:rPr>
        <w:t>Volume 36, Issue 2, May 2011</w:t>
      </w:r>
    </w:p>
    <w:p w14:paraId="247767CE" w14:textId="77777777" w:rsidR="00F676F7" w:rsidRPr="00867CC8" w:rsidRDefault="00F676F7" w:rsidP="002C4337">
      <w:pPr>
        <w:spacing w:after="120"/>
        <w:ind w:left="288" w:hanging="288"/>
        <w:rPr>
          <w:rFonts w:ascii="Times New Roman" w:hAnsi="Times New Roman"/>
          <w:sz w:val="22"/>
          <w:szCs w:val="22"/>
          <w:lang w:val="en-GB"/>
        </w:rPr>
      </w:pPr>
      <w:r w:rsidRPr="00867CC8">
        <w:rPr>
          <w:rFonts w:ascii="Times New Roman" w:hAnsi="Times New Roman"/>
          <w:sz w:val="22"/>
          <w:szCs w:val="22"/>
          <w:lang w:val="en-GB"/>
        </w:rPr>
        <w:t xml:space="preserve">Laurie Manchester, </w:t>
      </w:r>
      <w:r w:rsidRPr="00867CC8">
        <w:rPr>
          <w:rFonts w:ascii="Times New Roman" w:hAnsi="Times New Roman"/>
          <w:i/>
          <w:sz w:val="22"/>
          <w:szCs w:val="22"/>
          <w:lang w:val="en-GB"/>
        </w:rPr>
        <w:t>Holy Fathers, Secular Sons: Clergy, Intelligentsia, and the Modern Self in Revolutionary Russia</w:t>
      </w:r>
      <w:r w:rsidRPr="00867CC8">
        <w:rPr>
          <w:rFonts w:ascii="Times New Roman" w:hAnsi="Times New Roman"/>
          <w:sz w:val="22"/>
          <w:szCs w:val="22"/>
          <w:lang w:val="en-GB"/>
        </w:rPr>
        <w:t xml:space="preserve"> (2008) in </w:t>
      </w:r>
      <w:r w:rsidR="00594813" w:rsidRPr="00867CC8">
        <w:rPr>
          <w:rFonts w:ascii="Times New Roman" w:hAnsi="Times New Roman"/>
          <w:i/>
          <w:sz w:val="22"/>
          <w:szCs w:val="22"/>
          <w:lang w:val="en-GB"/>
        </w:rPr>
        <w:t xml:space="preserve">Journal of Modern History </w:t>
      </w:r>
      <w:r w:rsidR="00594813" w:rsidRPr="00867CC8">
        <w:rPr>
          <w:rFonts w:ascii="Times New Roman" w:hAnsi="Times New Roman"/>
          <w:sz w:val="22"/>
          <w:szCs w:val="22"/>
          <w:lang w:val="en-GB"/>
        </w:rPr>
        <w:t>82 (March 2010)</w:t>
      </w:r>
      <w:r w:rsidRPr="00867CC8">
        <w:rPr>
          <w:rFonts w:ascii="Times New Roman" w:hAnsi="Times New Roman"/>
          <w:sz w:val="22"/>
          <w:szCs w:val="22"/>
          <w:lang w:val="en-GB"/>
        </w:rPr>
        <w:t xml:space="preserve"> </w:t>
      </w:r>
    </w:p>
    <w:p w14:paraId="13D603AF" w14:textId="77777777" w:rsidR="00082E21" w:rsidRPr="00867CC8" w:rsidRDefault="00082E21"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lang w:val="en-GB"/>
        </w:rPr>
      </w:pPr>
      <w:r w:rsidRPr="00867CC8">
        <w:rPr>
          <w:rFonts w:ascii="Times New Roman" w:hAnsi="Times New Roman"/>
          <w:sz w:val="22"/>
          <w:szCs w:val="22"/>
          <w:lang w:val="en-GB"/>
        </w:rPr>
        <w:t>Susan K. Morrissey,</w:t>
      </w:r>
      <w:r w:rsidRPr="00867CC8">
        <w:rPr>
          <w:rFonts w:ascii="Times New Roman" w:hAnsi="Times New Roman"/>
          <w:i/>
          <w:sz w:val="22"/>
          <w:szCs w:val="22"/>
          <w:lang w:val="en-GB"/>
        </w:rPr>
        <w:t xml:space="preserve"> Suicide and the Body Politic in Imperial Russia, </w:t>
      </w:r>
      <w:r w:rsidRPr="00867CC8">
        <w:rPr>
          <w:rFonts w:ascii="Times New Roman" w:hAnsi="Times New Roman"/>
          <w:sz w:val="22"/>
          <w:szCs w:val="22"/>
          <w:lang w:val="en-GB"/>
        </w:rPr>
        <w:t>in</w:t>
      </w:r>
      <w:r w:rsidRPr="00867CC8">
        <w:rPr>
          <w:rFonts w:ascii="Times New Roman" w:hAnsi="Times New Roman"/>
          <w:i/>
          <w:sz w:val="22"/>
          <w:szCs w:val="22"/>
          <w:lang w:val="en-GB"/>
        </w:rPr>
        <w:t xml:space="preserve"> Journal of Social History, </w:t>
      </w:r>
      <w:r w:rsidRPr="00867CC8">
        <w:rPr>
          <w:rFonts w:ascii="Times New Roman" w:hAnsi="Times New Roman"/>
          <w:sz w:val="22"/>
          <w:szCs w:val="22"/>
          <w:lang w:val="en-GB"/>
        </w:rPr>
        <w:t>Fall 2008</w:t>
      </w:r>
    </w:p>
    <w:p w14:paraId="14580CBF" w14:textId="77777777" w:rsidR="00B83CA1" w:rsidRPr="00867CC8" w:rsidRDefault="00B83CA1" w:rsidP="002C4337">
      <w:pPr>
        <w:pStyle w:val="HTMLPreformatted"/>
        <w:spacing w:after="120"/>
        <w:ind w:left="288" w:hanging="288"/>
        <w:rPr>
          <w:rFonts w:ascii="Times New Roman" w:hAnsi="Times New Roman" w:cs="Times New Roman"/>
          <w:sz w:val="22"/>
          <w:szCs w:val="22"/>
        </w:rPr>
      </w:pPr>
      <w:r w:rsidRPr="00867CC8">
        <w:rPr>
          <w:rFonts w:ascii="Times New Roman" w:hAnsi="Times New Roman" w:cs="Times New Roman"/>
          <w:sz w:val="22"/>
          <w:szCs w:val="22"/>
          <w:lang w:val="en-CA"/>
        </w:rPr>
        <w:lastRenderedPageBreak/>
        <w:t xml:space="preserve">Dominic </w:t>
      </w:r>
      <w:proofErr w:type="spellStart"/>
      <w:r w:rsidRPr="00867CC8">
        <w:rPr>
          <w:rFonts w:ascii="Times New Roman" w:hAnsi="Times New Roman" w:cs="Times New Roman"/>
          <w:sz w:val="22"/>
          <w:szCs w:val="22"/>
          <w:lang w:val="en-CA"/>
        </w:rPr>
        <w:t>Lieven</w:t>
      </w:r>
      <w:proofErr w:type="spellEnd"/>
      <w:r w:rsidRPr="00867CC8">
        <w:rPr>
          <w:rFonts w:ascii="Times New Roman" w:hAnsi="Times New Roman" w:cs="Times New Roman"/>
          <w:sz w:val="22"/>
          <w:szCs w:val="22"/>
          <w:lang w:val="en-CA"/>
        </w:rPr>
        <w:t xml:space="preserve">, ed., </w:t>
      </w:r>
      <w:r w:rsidRPr="00867CC8">
        <w:rPr>
          <w:rFonts w:ascii="Times New Roman" w:hAnsi="Times New Roman" w:cs="Times New Roman"/>
          <w:i/>
          <w:sz w:val="22"/>
          <w:szCs w:val="22"/>
          <w:lang w:val="en-CA"/>
        </w:rPr>
        <w:t>Imperial Russia, 1689-1917</w:t>
      </w:r>
      <w:r w:rsidRPr="00867CC8">
        <w:rPr>
          <w:rFonts w:ascii="Times New Roman" w:hAnsi="Times New Roman" w:cs="Times New Roman"/>
          <w:sz w:val="22"/>
          <w:szCs w:val="22"/>
          <w:lang w:val="en-CA"/>
        </w:rPr>
        <w:t xml:space="preserve">, volume 2 of </w:t>
      </w:r>
      <w:r w:rsidRPr="00867CC8">
        <w:rPr>
          <w:rFonts w:ascii="Times New Roman" w:hAnsi="Times New Roman" w:cs="Times New Roman"/>
          <w:i/>
          <w:sz w:val="22"/>
          <w:szCs w:val="22"/>
          <w:lang w:val="en-CA"/>
        </w:rPr>
        <w:t>Cambridge History of Russia</w:t>
      </w:r>
      <w:r w:rsidRPr="00867CC8">
        <w:rPr>
          <w:rFonts w:ascii="Times New Roman" w:hAnsi="Times New Roman" w:cs="Times New Roman"/>
          <w:sz w:val="22"/>
          <w:szCs w:val="22"/>
          <w:lang w:val="en-GB"/>
        </w:rPr>
        <w:t xml:space="preserve"> in </w:t>
      </w:r>
      <w:r w:rsidRPr="00867CC8">
        <w:rPr>
          <w:rFonts w:ascii="Times New Roman" w:hAnsi="Times New Roman" w:cs="Times New Roman"/>
          <w:i/>
          <w:sz w:val="22"/>
          <w:szCs w:val="22"/>
          <w:lang w:val="en-GB"/>
        </w:rPr>
        <w:t xml:space="preserve">Canadian Slavonic Papers / Revue </w:t>
      </w:r>
      <w:proofErr w:type="spellStart"/>
      <w:r w:rsidRPr="00867CC8">
        <w:rPr>
          <w:rFonts w:ascii="Times New Roman" w:hAnsi="Times New Roman" w:cs="Times New Roman"/>
          <w:i/>
          <w:sz w:val="22"/>
          <w:szCs w:val="22"/>
          <w:lang w:val="en-GB"/>
        </w:rPr>
        <w:t>Canadienne</w:t>
      </w:r>
      <w:proofErr w:type="spellEnd"/>
      <w:r w:rsidRPr="00867CC8">
        <w:rPr>
          <w:rFonts w:ascii="Times New Roman" w:hAnsi="Times New Roman" w:cs="Times New Roman"/>
          <w:i/>
          <w:sz w:val="22"/>
          <w:szCs w:val="22"/>
          <w:lang w:val="en-GB"/>
        </w:rPr>
        <w:t xml:space="preserve"> des </w:t>
      </w:r>
      <w:proofErr w:type="spellStart"/>
      <w:r w:rsidRPr="00867CC8">
        <w:rPr>
          <w:rFonts w:ascii="Times New Roman" w:hAnsi="Times New Roman" w:cs="Times New Roman"/>
          <w:i/>
          <w:sz w:val="22"/>
          <w:szCs w:val="22"/>
          <w:lang w:val="en-GB"/>
        </w:rPr>
        <w:t>Slavistes</w:t>
      </w:r>
      <w:proofErr w:type="spellEnd"/>
      <w:r w:rsidRPr="00867CC8">
        <w:rPr>
          <w:rFonts w:ascii="Times New Roman" w:hAnsi="Times New Roman" w:cs="Times New Roman"/>
          <w:sz w:val="22"/>
          <w:szCs w:val="22"/>
          <w:lang w:val="en-GB"/>
        </w:rPr>
        <w:t>, (</w:t>
      </w:r>
      <w:r w:rsidRPr="00867CC8">
        <w:rPr>
          <w:rFonts w:ascii="Times New Roman" w:hAnsi="Times New Roman" w:cs="Times New Roman"/>
          <w:sz w:val="22"/>
          <w:szCs w:val="22"/>
        </w:rPr>
        <w:t>March-June 2008)</w:t>
      </w:r>
    </w:p>
    <w:p w14:paraId="10EDA96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iCs/>
          <w:sz w:val="22"/>
          <w:szCs w:val="22"/>
        </w:rPr>
      </w:pPr>
      <w:r w:rsidRPr="00867CC8">
        <w:rPr>
          <w:rFonts w:ascii="Times New Roman" w:hAnsi="Times New Roman"/>
          <w:sz w:val="22"/>
          <w:szCs w:val="22"/>
          <w:lang w:val="en-GB"/>
        </w:rPr>
        <w:t xml:space="preserve">Rolf </w:t>
      </w:r>
      <w:proofErr w:type="spellStart"/>
      <w:r w:rsidRPr="00867CC8">
        <w:rPr>
          <w:rFonts w:ascii="Times New Roman" w:hAnsi="Times New Roman"/>
          <w:sz w:val="22"/>
          <w:szCs w:val="22"/>
          <w:lang w:val="en-GB"/>
        </w:rPr>
        <w:t>Hellebust</w:t>
      </w:r>
      <w:proofErr w:type="spellEnd"/>
      <w:r w:rsidRPr="00867CC8">
        <w:rPr>
          <w:rFonts w:ascii="Times New Roman" w:hAnsi="Times New Roman"/>
          <w:sz w:val="22"/>
          <w:szCs w:val="22"/>
          <w:lang w:val="en-GB"/>
        </w:rPr>
        <w:t xml:space="preserve">, </w:t>
      </w:r>
      <w:r w:rsidRPr="00867CC8">
        <w:rPr>
          <w:rFonts w:ascii="Times New Roman" w:hAnsi="Times New Roman"/>
          <w:i/>
          <w:sz w:val="22"/>
          <w:szCs w:val="22"/>
          <w:lang w:val="en-GB"/>
        </w:rPr>
        <w:t xml:space="preserve">Flesh to Metal: Soviet Literature and the Alchemy of Revolution </w:t>
      </w:r>
      <w:r w:rsidRPr="00867CC8">
        <w:rPr>
          <w:rFonts w:ascii="Times New Roman" w:hAnsi="Times New Roman"/>
          <w:sz w:val="22"/>
          <w:szCs w:val="22"/>
        </w:rPr>
        <w:t xml:space="preserve">in </w:t>
      </w:r>
      <w:r w:rsidRPr="00867CC8">
        <w:rPr>
          <w:rFonts w:ascii="Times New Roman" w:hAnsi="Times New Roman"/>
          <w:i/>
          <w:sz w:val="22"/>
          <w:szCs w:val="22"/>
        </w:rPr>
        <w:t>Revolutionary Russia</w:t>
      </w:r>
      <w:r w:rsidRPr="00867CC8">
        <w:rPr>
          <w:rFonts w:ascii="Times New Roman" w:hAnsi="Times New Roman"/>
          <w:sz w:val="22"/>
          <w:szCs w:val="22"/>
        </w:rPr>
        <w:t xml:space="preserve"> (2006)</w:t>
      </w:r>
    </w:p>
    <w:p w14:paraId="08884F6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E. Anthony Swift, </w:t>
      </w:r>
      <w:r w:rsidRPr="00867CC8">
        <w:rPr>
          <w:rFonts w:ascii="Times New Roman" w:hAnsi="Times New Roman"/>
          <w:i/>
          <w:sz w:val="22"/>
          <w:szCs w:val="22"/>
        </w:rPr>
        <w:t>Popular Theater and Society in Tsarist Russia</w:t>
      </w:r>
      <w:r w:rsidRPr="00867CC8">
        <w:rPr>
          <w:rFonts w:ascii="Times New Roman" w:hAnsi="Times New Roman"/>
          <w:sz w:val="22"/>
          <w:szCs w:val="22"/>
        </w:rPr>
        <w:t xml:space="preserve">, in </w:t>
      </w:r>
      <w:r w:rsidRPr="00867CC8">
        <w:rPr>
          <w:rFonts w:ascii="Times New Roman" w:hAnsi="Times New Roman"/>
          <w:i/>
          <w:sz w:val="22"/>
          <w:szCs w:val="22"/>
        </w:rPr>
        <w:t>Journal of Modern History</w:t>
      </w:r>
      <w:r w:rsidRPr="00867CC8">
        <w:rPr>
          <w:rFonts w:ascii="Times New Roman" w:hAnsi="Times New Roman"/>
          <w:sz w:val="22"/>
          <w:szCs w:val="22"/>
        </w:rPr>
        <w:t xml:space="preserve"> (September 2004)</w:t>
      </w:r>
    </w:p>
    <w:p w14:paraId="705ACF5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iCs/>
          <w:sz w:val="22"/>
          <w:szCs w:val="22"/>
        </w:rPr>
      </w:pPr>
      <w:r w:rsidRPr="00867CC8">
        <w:rPr>
          <w:rFonts w:ascii="Times New Roman" w:hAnsi="Times New Roman"/>
          <w:sz w:val="22"/>
          <w:szCs w:val="22"/>
        </w:rPr>
        <w:t xml:space="preserve">Louise McReynolds, </w:t>
      </w:r>
      <w:r w:rsidRPr="00867CC8">
        <w:rPr>
          <w:rFonts w:ascii="Times New Roman" w:hAnsi="Times New Roman"/>
          <w:i/>
          <w:sz w:val="22"/>
          <w:szCs w:val="22"/>
        </w:rPr>
        <w:t>Russia at Play: Leisure Activities at the End of the Tsarist Era</w:t>
      </w:r>
      <w:r w:rsidRPr="00867CC8">
        <w:rPr>
          <w:rFonts w:ascii="Times New Roman" w:hAnsi="Times New Roman"/>
          <w:sz w:val="22"/>
          <w:szCs w:val="22"/>
        </w:rPr>
        <w:t xml:space="preserve">, in </w:t>
      </w:r>
      <w:r w:rsidRPr="00867CC8">
        <w:rPr>
          <w:rFonts w:ascii="Times New Roman" w:hAnsi="Times New Roman"/>
          <w:i/>
          <w:sz w:val="22"/>
          <w:szCs w:val="22"/>
        </w:rPr>
        <w:t>Slavic Review</w:t>
      </w:r>
      <w:r w:rsidRPr="00867CC8">
        <w:rPr>
          <w:rFonts w:ascii="Times New Roman" w:hAnsi="Times New Roman"/>
          <w:sz w:val="22"/>
          <w:szCs w:val="22"/>
        </w:rPr>
        <w:t xml:space="preserve"> (Spring 2004)</w:t>
      </w:r>
    </w:p>
    <w:p w14:paraId="66D26F1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proofErr w:type="spellStart"/>
      <w:r w:rsidRPr="00867CC8">
        <w:rPr>
          <w:rFonts w:ascii="Times New Roman" w:hAnsi="Times New Roman"/>
          <w:sz w:val="22"/>
          <w:szCs w:val="22"/>
        </w:rPr>
        <w:t>Tovah</w:t>
      </w:r>
      <w:proofErr w:type="spellEnd"/>
      <w:r w:rsidRPr="00867CC8">
        <w:rPr>
          <w:rFonts w:ascii="Times New Roman" w:hAnsi="Times New Roman"/>
          <w:sz w:val="22"/>
          <w:szCs w:val="22"/>
        </w:rPr>
        <w:t xml:space="preserve"> Yedlin, </w:t>
      </w:r>
      <w:r w:rsidRPr="00867CC8">
        <w:rPr>
          <w:rFonts w:ascii="Times New Roman" w:hAnsi="Times New Roman"/>
          <w:i/>
          <w:sz w:val="22"/>
          <w:szCs w:val="22"/>
        </w:rPr>
        <w:t xml:space="preserve">Maxim </w:t>
      </w:r>
      <w:proofErr w:type="spellStart"/>
      <w:r w:rsidRPr="00867CC8">
        <w:rPr>
          <w:rFonts w:ascii="Times New Roman" w:hAnsi="Times New Roman"/>
          <w:i/>
          <w:sz w:val="22"/>
          <w:szCs w:val="22"/>
        </w:rPr>
        <w:t>Gor’kii</w:t>
      </w:r>
      <w:proofErr w:type="spellEnd"/>
      <w:r w:rsidRPr="00867CC8">
        <w:rPr>
          <w:rFonts w:ascii="Times New Roman" w:hAnsi="Times New Roman"/>
          <w:i/>
          <w:sz w:val="22"/>
          <w:szCs w:val="22"/>
        </w:rPr>
        <w:t>: A Political Biography</w:t>
      </w:r>
      <w:r w:rsidRPr="00867CC8">
        <w:rPr>
          <w:rFonts w:ascii="Times New Roman" w:hAnsi="Times New Roman"/>
          <w:sz w:val="22"/>
          <w:szCs w:val="22"/>
        </w:rPr>
        <w:t xml:space="preserve">, in </w:t>
      </w:r>
      <w:r w:rsidRPr="00867CC8">
        <w:rPr>
          <w:rFonts w:ascii="Times New Roman" w:hAnsi="Times New Roman"/>
          <w:i/>
          <w:sz w:val="22"/>
          <w:szCs w:val="22"/>
        </w:rPr>
        <w:t>Slavic Review</w:t>
      </w:r>
      <w:r w:rsidRPr="00867CC8">
        <w:rPr>
          <w:rFonts w:ascii="Times New Roman" w:hAnsi="Times New Roman"/>
          <w:sz w:val="22"/>
          <w:szCs w:val="22"/>
        </w:rPr>
        <w:t xml:space="preserve"> (Summer 2001)</w:t>
      </w:r>
    </w:p>
    <w:p w14:paraId="31FD924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867CC8">
        <w:rPr>
          <w:rFonts w:ascii="Times New Roman" w:hAnsi="Times New Roman"/>
          <w:sz w:val="22"/>
          <w:szCs w:val="22"/>
        </w:rPr>
        <w:t xml:space="preserve">Orlando </w:t>
      </w:r>
      <w:proofErr w:type="spellStart"/>
      <w:r w:rsidRPr="00867CC8">
        <w:rPr>
          <w:rFonts w:ascii="Times New Roman" w:hAnsi="Times New Roman"/>
          <w:sz w:val="22"/>
          <w:szCs w:val="22"/>
        </w:rPr>
        <w:t>Figes</w:t>
      </w:r>
      <w:proofErr w:type="spellEnd"/>
      <w:r w:rsidRPr="00867CC8">
        <w:rPr>
          <w:rFonts w:ascii="Times New Roman" w:hAnsi="Times New Roman"/>
          <w:sz w:val="22"/>
          <w:szCs w:val="22"/>
        </w:rPr>
        <w:t xml:space="preserve"> and Boris </w:t>
      </w:r>
      <w:proofErr w:type="spellStart"/>
      <w:r w:rsidRPr="00867CC8">
        <w:rPr>
          <w:rFonts w:ascii="Times New Roman" w:hAnsi="Times New Roman"/>
          <w:sz w:val="22"/>
          <w:szCs w:val="22"/>
        </w:rPr>
        <w:t>Kolonitskii</w:t>
      </w:r>
      <w:proofErr w:type="spellEnd"/>
      <w:r w:rsidRPr="00867CC8">
        <w:rPr>
          <w:rFonts w:ascii="Times New Roman" w:hAnsi="Times New Roman"/>
          <w:sz w:val="22"/>
          <w:szCs w:val="22"/>
        </w:rPr>
        <w:t xml:space="preserve">, </w:t>
      </w:r>
      <w:r w:rsidRPr="00867CC8">
        <w:rPr>
          <w:rFonts w:ascii="Times New Roman" w:hAnsi="Times New Roman"/>
          <w:i/>
          <w:sz w:val="22"/>
          <w:szCs w:val="22"/>
        </w:rPr>
        <w:t>Interpreting the Russian Revolution: The Language and Symbols of 1917</w:t>
      </w:r>
      <w:r w:rsidRPr="00867CC8">
        <w:rPr>
          <w:rFonts w:ascii="Times New Roman" w:hAnsi="Times New Roman"/>
          <w:sz w:val="22"/>
          <w:szCs w:val="22"/>
        </w:rPr>
        <w:t xml:space="preserve">, in </w:t>
      </w:r>
      <w:r w:rsidRPr="00867CC8">
        <w:rPr>
          <w:rFonts w:ascii="Times New Roman" w:hAnsi="Times New Roman"/>
          <w:i/>
          <w:sz w:val="22"/>
          <w:szCs w:val="22"/>
        </w:rPr>
        <w:t>Revolutionary Russia</w:t>
      </w:r>
      <w:r w:rsidRPr="00867CC8">
        <w:rPr>
          <w:rFonts w:ascii="Times New Roman" w:hAnsi="Times New Roman"/>
          <w:sz w:val="22"/>
          <w:szCs w:val="22"/>
        </w:rPr>
        <w:t xml:space="preserve"> (June 2000) </w:t>
      </w:r>
    </w:p>
    <w:p w14:paraId="67E0EF4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Maksim Gorky: Selected Letters</w:t>
      </w:r>
      <w:r w:rsidRPr="00867CC8">
        <w:rPr>
          <w:rFonts w:ascii="Times New Roman" w:hAnsi="Times New Roman"/>
          <w:sz w:val="22"/>
          <w:szCs w:val="22"/>
        </w:rPr>
        <w:t xml:space="preserve">, eds.  Andrew Barratt and Barry </w:t>
      </w:r>
      <w:proofErr w:type="spellStart"/>
      <w:r w:rsidRPr="00867CC8">
        <w:rPr>
          <w:rFonts w:ascii="Times New Roman" w:hAnsi="Times New Roman"/>
          <w:sz w:val="22"/>
          <w:szCs w:val="22"/>
        </w:rPr>
        <w:t>Scherr</w:t>
      </w:r>
      <w:proofErr w:type="spellEnd"/>
      <w:r w:rsidRPr="00867CC8">
        <w:rPr>
          <w:rFonts w:ascii="Times New Roman" w:hAnsi="Times New Roman"/>
          <w:sz w:val="22"/>
          <w:szCs w:val="22"/>
        </w:rPr>
        <w:t xml:space="preserve">, in </w:t>
      </w:r>
      <w:r w:rsidRPr="00867CC8">
        <w:rPr>
          <w:rFonts w:ascii="Times New Roman" w:hAnsi="Times New Roman"/>
          <w:i/>
          <w:sz w:val="22"/>
          <w:szCs w:val="22"/>
        </w:rPr>
        <w:t>Slavic Review</w:t>
      </w:r>
      <w:r w:rsidRPr="00867CC8">
        <w:rPr>
          <w:rFonts w:ascii="Times New Roman" w:hAnsi="Times New Roman"/>
          <w:sz w:val="22"/>
          <w:szCs w:val="22"/>
        </w:rPr>
        <w:t xml:space="preserve"> (Fall 1998)</w:t>
      </w:r>
    </w:p>
    <w:p w14:paraId="3B494A7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Christopher Read, </w:t>
      </w:r>
      <w:r w:rsidRPr="00867CC8">
        <w:rPr>
          <w:rFonts w:ascii="Times New Roman" w:hAnsi="Times New Roman"/>
          <w:i/>
          <w:sz w:val="22"/>
          <w:szCs w:val="22"/>
        </w:rPr>
        <w:t>From Tsar to Soviets: The Russian People and Their Revolution</w:t>
      </w:r>
      <w:r w:rsidRPr="00867CC8">
        <w:rPr>
          <w:rFonts w:ascii="Times New Roman" w:hAnsi="Times New Roman"/>
          <w:sz w:val="22"/>
          <w:szCs w:val="22"/>
        </w:rPr>
        <w:t xml:space="preserve">, in </w:t>
      </w:r>
      <w:r w:rsidRPr="00867CC8">
        <w:rPr>
          <w:rFonts w:ascii="Times New Roman" w:hAnsi="Times New Roman"/>
          <w:i/>
          <w:sz w:val="22"/>
          <w:szCs w:val="22"/>
        </w:rPr>
        <w:t>American Historical Review</w:t>
      </w:r>
      <w:r w:rsidRPr="00867CC8">
        <w:rPr>
          <w:rFonts w:ascii="Times New Roman" w:hAnsi="Times New Roman"/>
          <w:sz w:val="22"/>
          <w:szCs w:val="22"/>
        </w:rPr>
        <w:t xml:space="preserve"> (December 1997)</w:t>
      </w:r>
    </w:p>
    <w:p w14:paraId="05B9B95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Richard </w:t>
      </w:r>
      <w:proofErr w:type="spellStart"/>
      <w:r w:rsidRPr="00867CC8">
        <w:rPr>
          <w:rFonts w:ascii="Times New Roman" w:hAnsi="Times New Roman"/>
          <w:sz w:val="22"/>
          <w:szCs w:val="22"/>
        </w:rPr>
        <w:t>Wortman</w:t>
      </w:r>
      <w:proofErr w:type="spellEnd"/>
      <w:r w:rsidRPr="00867CC8">
        <w:rPr>
          <w:rFonts w:ascii="Times New Roman" w:hAnsi="Times New Roman"/>
          <w:sz w:val="22"/>
          <w:szCs w:val="22"/>
        </w:rPr>
        <w:t xml:space="preserve">, </w:t>
      </w:r>
      <w:r w:rsidRPr="00867CC8">
        <w:rPr>
          <w:rFonts w:ascii="Times New Roman" w:hAnsi="Times New Roman"/>
          <w:i/>
          <w:sz w:val="22"/>
          <w:szCs w:val="22"/>
        </w:rPr>
        <w:t>Scenarios of Power: Myth and Ceremony in Russian Monarchy</w:t>
      </w:r>
      <w:r w:rsidRPr="00867CC8">
        <w:rPr>
          <w:rFonts w:ascii="Times New Roman" w:hAnsi="Times New Roman"/>
          <w:sz w:val="22"/>
          <w:szCs w:val="22"/>
        </w:rPr>
        <w:t xml:space="preserve">, in </w:t>
      </w:r>
      <w:r w:rsidRPr="00867CC8">
        <w:rPr>
          <w:rFonts w:ascii="Times New Roman" w:hAnsi="Times New Roman"/>
          <w:i/>
          <w:sz w:val="22"/>
          <w:szCs w:val="22"/>
        </w:rPr>
        <w:t>Canadian-American Slavic Studies</w:t>
      </w:r>
      <w:r w:rsidRPr="00867CC8">
        <w:rPr>
          <w:rFonts w:ascii="Times New Roman" w:hAnsi="Times New Roman"/>
          <w:sz w:val="22"/>
          <w:szCs w:val="22"/>
        </w:rPr>
        <w:t xml:space="preserve"> (Fall 1997)</w:t>
      </w:r>
    </w:p>
    <w:p w14:paraId="4108858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Klaus W. </w:t>
      </w:r>
      <w:proofErr w:type="spellStart"/>
      <w:r w:rsidRPr="00867CC8">
        <w:rPr>
          <w:rFonts w:ascii="Times New Roman" w:hAnsi="Times New Roman"/>
          <w:sz w:val="22"/>
          <w:szCs w:val="22"/>
        </w:rPr>
        <w:t>Waschik</w:t>
      </w:r>
      <w:proofErr w:type="spellEnd"/>
      <w:r w:rsidRPr="00867CC8">
        <w:rPr>
          <w:rFonts w:ascii="Times New Roman" w:hAnsi="Times New Roman"/>
          <w:sz w:val="22"/>
          <w:szCs w:val="22"/>
        </w:rPr>
        <w:t xml:space="preserve"> and Natalia B. </w:t>
      </w:r>
      <w:proofErr w:type="spellStart"/>
      <w:r w:rsidRPr="00867CC8">
        <w:rPr>
          <w:rFonts w:ascii="Times New Roman" w:hAnsi="Times New Roman"/>
          <w:sz w:val="22"/>
          <w:szCs w:val="22"/>
        </w:rPr>
        <w:t>Volkova</w:t>
      </w:r>
      <w:proofErr w:type="spellEnd"/>
      <w:r w:rsidRPr="00867CC8">
        <w:rPr>
          <w:rFonts w:ascii="Times New Roman" w:hAnsi="Times New Roman"/>
          <w:sz w:val="22"/>
          <w:szCs w:val="22"/>
        </w:rPr>
        <w:t xml:space="preserve">, </w:t>
      </w:r>
      <w:r w:rsidRPr="00867CC8">
        <w:rPr>
          <w:rFonts w:ascii="Times New Roman" w:hAnsi="Times New Roman"/>
          <w:i/>
          <w:sz w:val="22"/>
          <w:szCs w:val="22"/>
        </w:rPr>
        <w:t>The Russian State Archive of Literature and Art: The Complete Archive Guide (CD-ROM Version for Windows)</w:t>
      </w:r>
      <w:r w:rsidRPr="00867CC8">
        <w:rPr>
          <w:rFonts w:ascii="Times New Roman" w:hAnsi="Times New Roman"/>
          <w:sz w:val="22"/>
          <w:szCs w:val="22"/>
        </w:rPr>
        <w:t xml:space="preserve">, reviewed with Helen Sullivan, in </w:t>
      </w:r>
      <w:r w:rsidRPr="00867CC8">
        <w:rPr>
          <w:rFonts w:ascii="Times New Roman" w:hAnsi="Times New Roman"/>
          <w:i/>
          <w:sz w:val="22"/>
          <w:szCs w:val="22"/>
        </w:rPr>
        <w:t>Slavic Review</w:t>
      </w:r>
      <w:r w:rsidRPr="00867CC8">
        <w:rPr>
          <w:rFonts w:ascii="Times New Roman" w:hAnsi="Times New Roman"/>
          <w:sz w:val="22"/>
          <w:szCs w:val="22"/>
        </w:rPr>
        <w:t xml:space="preserve"> (Summer 1997)</w:t>
      </w:r>
    </w:p>
    <w:p w14:paraId="7EF7E2C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Anna Feldman </w:t>
      </w:r>
      <w:proofErr w:type="spellStart"/>
      <w:r w:rsidRPr="00867CC8">
        <w:rPr>
          <w:rFonts w:ascii="Times New Roman" w:hAnsi="Times New Roman"/>
          <w:sz w:val="22"/>
          <w:szCs w:val="22"/>
        </w:rPr>
        <w:t>Leibovich</w:t>
      </w:r>
      <w:proofErr w:type="spellEnd"/>
      <w:r w:rsidRPr="00867CC8">
        <w:rPr>
          <w:rFonts w:ascii="Times New Roman" w:hAnsi="Times New Roman"/>
          <w:sz w:val="22"/>
          <w:szCs w:val="22"/>
        </w:rPr>
        <w:t xml:space="preserve">, </w:t>
      </w:r>
      <w:r w:rsidRPr="00867CC8">
        <w:rPr>
          <w:rFonts w:ascii="Times New Roman" w:hAnsi="Times New Roman"/>
          <w:i/>
          <w:sz w:val="22"/>
          <w:szCs w:val="22"/>
        </w:rPr>
        <w:t>The Russian Concept of Work: Suffering, Drama, and Tradition in Pre- and Post-Revolutionary Russia</w:t>
      </w:r>
      <w:r w:rsidRPr="00867CC8">
        <w:rPr>
          <w:rFonts w:ascii="Times New Roman" w:hAnsi="Times New Roman"/>
          <w:sz w:val="22"/>
          <w:szCs w:val="22"/>
        </w:rPr>
        <w:t xml:space="preserve">, in </w:t>
      </w:r>
      <w:r w:rsidRPr="00867CC8">
        <w:rPr>
          <w:rFonts w:ascii="Times New Roman" w:hAnsi="Times New Roman"/>
          <w:i/>
          <w:sz w:val="22"/>
          <w:szCs w:val="22"/>
        </w:rPr>
        <w:t>Slavic Review</w:t>
      </w:r>
      <w:r w:rsidRPr="00867CC8">
        <w:rPr>
          <w:rFonts w:ascii="Times New Roman" w:hAnsi="Times New Roman"/>
          <w:sz w:val="22"/>
          <w:szCs w:val="22"/>
        </w:rPr>
        <w:t xml:space="preserve"> (Fall 1996)</w:t>
      </w:r>
    </w:p>
    <w:p w14:paraId="06C4293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Richard </w:t>
      </w:r>
      <w:proofErr w:type="spellStart"/>
      <w:r w:rsidRPr="00867CC8">
        <w:rPr>
          <w:rFonts w:ascii="Times New Roman" w:hAnsi="Times New Roman"/>
          <w:sz w:val="22"/>
          <w:szCs w:val="22"/>
        </w:rPr>
        <w:t>Stites</w:t>
      </w:r>
      <w:proofErr w:type="spellEnd"/>
      <w:r w:rsidRPr="00867CC8">
        <w:rPr>
          <w:rFonts w:ascii="Times New Roman" w:hAnsi="Times New Roman"/>
          <w:sz w:val="22"/>
          <w:szCs w:val="22"/>
        </w:rPr>
        <w:t xml:space="preserve">, </w:t>
      </w:r>
      <w:r w:rsidRPr="00867CC8">
        <w:rPr>
          <w:rFonts w:ascii="Times New Roman" w:hAnsi="Times New Roman"/>
          <w:i/>
          <w:sz w:val="22"/>
          <w:szCs w:val="22"/>
        </w:rPr>
        <w:t>Russian Popular Culture: Entertainment and Society since 1900</w:t>
      </w:r>
      <w:r w:rsidRPr="00867CC8">
        <w:rPr>
          <w:rFonts w:ascii="Times New Roman" w:hAnsi="Times New Roman"/>
          <w:sz w:val="22"/>
          <w:szCs w:val="22"/>
        </w:rPr>
        <w:t xml:space="preserve">, in </w:t>
      </w:r>
      <w:r w:rsidRPr="00867CC8">
        <w:rPr>
          <w:rFonts w:ascii="Times New Roman" w:hAnsi="Times New Roman"/>
          <w:i/>
          <w:sz w:val="22"/>
          <w:szCs w:val="22"/>
        </w:rPr>
        <w:t>Journal of Modern History</w:t>
      </w:r>
      <w:r w:rsidRPr="00867CC8">
        <w:rPr>
          <w:rFonts w:ascii="Times New Roman" w:hAnsi="Times New Roman"/>
          <w:sz w:val="22"/>
          <w:szCs w:val="22"/>
        </w:rPr>
        <w:t xml:space="preserve"> (March 1995)</w:t>
      </w:r>
    </w:p>
    <w:p w14:paraId="2E6CED2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Heather Hogan, </w:t>
      </w:r>
      <w:r w:rsidRPr="00867CC8">
        <w:rPr>
          <w:rFonts w:ascii="Times New Roman" w:hAnsi="Times New Roman"/>
          <w:i/>
          <w:sz w:val="22"/>
          <w:szCs w:val="22"/>
        </w:rPr>
        <w:t>Forging Revolution: Metalworkers, Managers, and the State in St. Petersburg, 1890-1914</w:t>
      </w:r>
      <w:r w:rsidRPr="00867CC8">
        <w:rPr>
          <w:rFonts w:ascii="Times New Roman" w:hAnsi="Times New Roman"/>
          <w:sz w:val="22"/>
          <w:szCs w:val="22"/>
        </w:rPr>
        <w:t xml:space="preserve">, in </w:t>
      </w:r>
      <w:r w:rsidRPr="00867CC8">
        <w:rPr>
          <w:rFonts w:ascii="Times New Roman" w:hAnsi="Times New Roman"/>
          <w:i/>
          <w:sz w:val="22"/>
          <w:szCs w:val="22"/>
        </w:rPr>
        <w:t>Slavic Review</w:t>
      </w:r>
      <w:r w:rsidRPr="00867CC8">
        <w:rPr>
          <w:rFonts w:ascii="Times New Roman" w:hAnsi="Times New Roman"/>
          <w:sz w:val="22"/>
          <w:szCs w:val="22"/>
        </w:rPr>
        <w:t xml:space="preserve"> (Winter 1994)</w:t>
      </w:r>
    </w:p>
    <w:p w14:paraId="23D1EAE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Joan Neuberger, </w:t>
      </w:r>
      <w:r w:rsidRPr="00867CC8">
        <w:rPr>
          <w:rFonts w:ascii="Times New Roman" w:hAnsi="Times New Roman"/>
          <w:i/>
          <w:sz w:val="22"/>
          <w:szCs w:val="22"/>
        </w:rPr>
        <w:t>Hooliganism: Crime, Culture, and Power in St. Petersburg, 1900-1914</w:t>
      </w:r>
      <w:r w:rsidRPr="00867CC8">
        <w:rPr>
          <w:rFonts w:ascii="Times New Roman" w:hAnsi="Times New Roman"/>
          <w:sz w:val="22"/>
          <w:szCs w:val="22"/>
        </w:rPr>
        <w:t xml:space="preserve">, in </w:t>
      </w:r>
      <w:r w:rsidRPr="00867CC8">
        <w:rPr>
          <w:rFonts w:ascii="Times New Roman" w:hAnsi="Times New Roman"/>
          <w:i/>
          <w:sz w:val="22"/>
          <w:szCs w:val="22"/>
        </w:rPr>
        <w:t>American Historical Review</w:t>
      </w:r>
      <w:r w:rsidRPr="00867CC8">
        <w:rPr>
          <w:rFonts w:ascii="Times New Roman" w:hAnsi="Times New Roman"/>
          <w:sz w:val="22"/>
          <w:szCs w:val="22"/>
        </w:rPr>
        <w:t xml:space="preserve"> (December 1994)</w:t>
      </w:r>
    </w:p>
    <w:p w14:paraId="472D403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Laura </w:t>
      </w:r>
      <w:proofErr w:type="spellStart"/>
      <w:r w:rsidRPr="00867CC8">
        <w:rPr>
          <w:rFonts w:ascii="Times New Roman" w:hAnsi="Times New Roman"/>
          <w:sz w:val="22"/>
          <w:szCs w:val="22"/>
        </w:rPr>
        <w:t>Engelstein</w:t>
      </w:r>
      <w:proofErr w:type="spellEnd"/>
      <w:r w:rsidRPr="00867CC8">
        <w:rPr>
          <w:rFonts w:ascii="Times New Roman" w:hAnsi="Times New Roman"/>
          <w:sz w:val="22"/>
          <w:szCs w:val="22"/>
        </w:rPr>
        <w:t xml:space="preserve">, </w:t>
      </w:r>
      <w:r w:rsidRPr="00867CC8">
        <w:rPr>
          <w:rFonts w:ascii="Times New Roman" w:hAnsi="Times New Roman"/>
          <w:i/>
          <w:sz w:val="22"/>
          <w:szCs w:val="22"/>
        </w:rPr>
        <w:t>The Keys to Happiness: Sex and the Search for Modernity in Fin</w:t>
      </w:r>
      <w:r w:rsidRPr="00867CC8">
        <w:rPr>
          <w:rFonts w:ascii="Times New Roman" w:hAnsi="Times New Roman"/>
          <w:i/>
          <w:sz w:val="22"/>
          <w:szCs w:val="22"/>
        </w:rPr>
        <w:noBreakHyphen/>
        <w:t>de</w:t>
      </w:r>
      <w:r w:rsidRPr="00867CC8">
        <w:rPr>
          <w:rFonts w:ascii="Times New Roman" w:hAnsi="Times New Roman"/>
          <w:i/>
          <w:sz w:val="22"/>
          <w:szCs w:val="22"/>
        </w:rPr>
        <w:noBreakHyphen/>
        <w:t>Siècle Russia</w:t>
      </w:r>
      <w:r w:rsidRPr="00867CC8">
        <w:rPr>
          <w:rFonts w:ascii="Times New Roman" w:hAnsi="Times New Roman"/>
          <w:sz w:val="22"/>
          <w:szCs w:val="22"/>
        </w:rPr>
        <w:t xml:space="preserve">, in </w:t>
      </w:r>
      <w:r w:rsidRPr="00867CC8">
        <w:rPr>
          <w:rFonts w:ascii="Times New Roman" w:hAnsi="Times New Roman"/>
          <w:i/>
          <w:sz w:val="22"/>
          <w:szCs w:val="22"/>
        </w:rPr>
        <w:t>American Historical Review</w:t>
      </w:r>
      <w:r w:rsidRPr="00867CC8">
        <w:rPr>
          <w:rFonts w:ascii="Times New Roman" w:hAnsi="Times New Roman"/>
          <w:sz w:val="22"/>
          <w:szCs w:val="22"/>
        </w:rPr>
        <w:t>, June 1993</w:t>
      </w:r>
    </w:p>
    <w:p w14:paraId="2E053C7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Lynn </w:t>
      </w:r>
      <w:proofErr w:type="spellStart"/>
      <w:r w:rsidRPr="00867CC8">
        <w:rPr>
          <w:rFonts w:ascii="Times New Roman" w:hAnsi="Times New Roman"/>
          <w:sz w:val="22"/>
          <w:szCs w:val="22"/>
        </w:rPr>
        <w:t>Mally</w:t>
      </w:r>
      <w:proofErr w:type="spellEnd"/>
      <w:r w:rsidRPr="00867CC8">
        <w:rPr>
          <w:rFonts w:ascii="Times New Roman" w:hAnsi="Times New Roman"/>
          <w:sz w:val="22"/>
          <w:szCs w:val="22"/>
        </w:rPr>
        <w:t xml:space="preserve">, </w:t>
      </w:r>
      <w:r w:rsidRPr="00867CC8">
        <w:rPr>
          <w:rFonts w:ascii="Times New Roman" w:hAnsi="Times New Roman"/>
          <w:i/>
          <w:sz w:val="22"/>
          <w:szCs w:val="22"/>
        </w:rPr>
        <w:t xml:space="preserve">Culture of the Future: The </w:t>
      </w:r>
      <w:proofErr w:type="spellStart"/>
      <w:r w:rsidRPr="00867CC8">
        <w:rPr>
          <w:rFonts w:ascii="Times New Roman" w:hAnsi="Times New Roman"/>
          <w:i/>
          <w:sz w:val="22"/>
          <w:szCs w:val="22"/>
        </w:rPr>
        <w:t>Proletkult</w:t>
      </w:r>
      <w:proofErr w:type="spellEnd"/>
      <w:r w:rsidRPr="00867CC8">
        <w:rPr>
          <w:rFonts w:ascii="Times New Roman" w:hAnsi="Times New Roman"/>
          <w:i/>
          <w:sz w:val="22"/>
          <w:szCs w:val="22"/>
        </w:rPr>
        <w:t xml:space="preserve"> Movement in Revolutionary Russia</w:t>
      </w:r>
      <w:r w:rsidRPr="00867CC8">
        <w:rPr>
          <w:rFonts w:ascii="Times New Roman" w:hAnsi="Times New Roman"/>
          <w:sz w:val="22"/>
          <w:szCs w:val="22"/>
        </w:rPr>
        <w:t xml:space="preserve">, in </w:t>
      </w:r>
      <w:r w:rsidRPr="00867CC8">
        <w:rPr>
          <w:rFonts w:ascii="Times New Roman" w:hAnsi="Times New Roman"/>
          <w:i/>
          <w:sz w:val="22"/>
          <w:szCs w:val="22"/>
        </w:rPr>
        <w:t>International Labor and Working</w:t>
      </w:r>
      <w:r w:rsidRPr="00867CC8">
        <w:rPr>
          <w:rFonts w:ascii="Times New Roman" w:hAnsi="Times New Roman"/>
          <w:i/>
          <w:sz w:val="22"/>
          <w:szCs w:val="22"/>
        </w:rPr>
        <w:noBreakHyphen/>
        <w:t>Class History</w:t>
      </w:r>
      <w:r w:rsidRPr="00867CC8">
        <w:rPr>
          <w:rFonts w:ascii="Times New Roman" w:hAnsi="Times New Roman"/>
          <w:sz w:val="22"/>
          <w:szCs w:val="22"/>
        </w:rPr>
        <w:t>, Fall 1992</w:t>
      </w:r>
    </w:p>
    <w:p w14:paraId="19EDB42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Gerald D. </w:t>
      </w:r>
      <w:proofErr w:type="spellStart"/>
      <w:r w:rsidRPr="00867CC8">
        <w:rPr>
          <w:rFonts w:ascii="Times New Roman" w:hAnsi="Times New Roman"/>
          <w:sz w:val="22"/>
          <w:szCs w:val="22"/>
        </w:rPr>
        <w:t>Surh</w:t>
      </w:r>
      <w:proofErr w:type="spellEnd"/>
      <w:r w:rsidRPr="00867CC8">
        <w:rPr>
          <w:rFonts w:ascii="Times New Roman" w:hAnsi="Times New Roman"/>
          <w:sz w:val="22"/>
          <w:szCs w:val="22"/>
        </w:rPr>
        <w:t xml:space="preserve">, </w:t>
      </w:r>
      <w:r w:rsidRPr="00867CC8">
        <w:rPr>
          <w:rFonts w:ascii="Times New Roman" w:hAnsi="Times New Roman"/>
          <w:i/>
          <w:sz w:val="22"/>
          <w:szCs w:val="22"/>
        </w:rPr>
        <w:t>1905 in St. Petersburg: Labor, Society, and Revolution</w:t>
      </w:r>
      <w:r w:rsidRPr="00867CC8">
        <w:rPr>
          <w:rFonts w:ascii="Times New Roman" w:hAnsi="Times New Roman"/>
          <w:sz w:val="22"/>
          <w:szCs w:val="22"/>
        </w:rPr>
        <w:t xml:space="preserve">, in </w:t>
      </w:r>
      <w:r w:rsidRPr="00867CC8">
        <w:rPr>
          <w:rFonts w:ascii="Times New Roman" w:hAnsi="Times New Roman"/>
          <w:i/>
          <w:sz w:val="22"/>
          <w:szCs w:val="22"/>
        </w:rPr>
        <w:t>Journal of Social History</w:t>
      </w:r>
      <w:r w:rsidRPr="00867CC8">
        <w:rPr>
          <w:rFonts w:ascii="Times New Roman" w:hAnsi="Times New Roman"/>
          <w:sz w:val="22"/>
          <w:szCs w:val="22"/>
        </w:rPr>
        <w:t>, Spring 1991</w:t>
      </w:r>
    </w:p>
    <w:p w14:paraId="4F2590A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Tim McDaniel, </w:t>
      </w:r>
      <w:r w:rsidRPr="00867CC8">
        <w:rPr>
          <w:rFonts w:ascii="Times New Roman" w:hAnsi="Times New Roman"/>
          <w:i/>
          <w:sz w:val="22"/>
          <w:szCs w:val="22"/>
        </w:rPr>
        <w:t>Autocracy, Capitalism, and Revolution in Russia</w:t>
      </w:r>
      <w:r w:rsidRPr="00867CC8">
        <w:rPr>
          <w:rFonts w:ascii="Times New Roman" w:hAnsi="Times New Roman"/>
          <w:sz w:val="22"/>
          <w:szCs w:val="22"/>
        </w:rPr>
        <w:t xml:space="preserve">, in </w:t>
      </w:r>
      <w:r w:rsidRPr="00867CC8">
        <w:rPr>
          <w:rFonts w:ascii="Times New Roman" w:hAnsi="Times New Roman"/>
          <w:i/>
          <w:sz w:val="22"/>
          <w:szCs w:val="22"/>
        </w:rPr>
        <w:t>The Historian</w:t>
      </w:r>
      <w:r w:rsidRPr="00867CC8">
        <w:rPr>
          <w:rFonts w:ascii="Times New Roman" w:hAnsi="Times New Roman"/>
          <w:sz w:val="22"/>
          <w:szCs w:val="22"/>
        </w:rPr>
        <w:t>, 1991</w:t>
      </w:r>
    </w:p>
    <w:p w14:paraId="6F2BA8B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Prepublication review of books and articles for many journals and book publishers.  </w:t>
      </w:r>
    </w:p>
    <w:p w14:paraId="78F36D7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2DBB15B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b/>
          <w:sz w:val="22"/>
          <w:szCs w:val="22"/>
        </w:rPr>
        <w:t>WORK IN PROGRESS</w:t>
      </w:r>
    </w:p>
    <w:p w14:paraId="28B0565A" w14:textId="7CF871B0" w:rsidR="00B82CDD" w:rsidRPr="00867CC8" w:rsidRDefault="00DA2DC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 xml:space="preserve">The </w:t>
      </w:r>
      <w:r w:rsidR="00FD3AC3" w:rsidRPr="00867CC8">
        <w:rPr>
          <w:rFonts w:ascii="Times New Roman" w:hAnsi="Times New Roman"/>
          <w:i/>
          <w:sz w:val="22"/>
          <w:szCs w:val="22"/>
        </w:rPr>
        <w:t xml:space="preserve">Crooked and the </w:t>
      </w:r>
      <w:r w:rsidRPr="00867CC8">
        <w:rPr>
          <w:rFonts w:ascii="Times New Roman" w:hAnsi="Times New Roman"/>
          <w:i/>
          <w:sz w:val="22"/>
          <w:szCs w:val="22"/>
        </w:rPr>
        <w:t xml:space="preserve">Straight in </w:t>
      </w:r>
      <w:r w:rsidR="00867CC8">
        <w:rPr>
          <w:rFonts w:ascii="Times New Roman" w:hAnsi="Times New Roman"/>
          <w:i/>
          <w:sz w:val="22"/>
          <w:szCs w:val="22"/>
        </w:rPr>
        <w:t>the City</w:t>
      </w:r>
      <w:r w:rsidRPr="00867CC8">
        <w:rPr>
          <w:rFonts w:ascii="Times New Roman" w:hAnsi="Times New Roman"/>
          <w:i/>
          <w:sz w:val="22"/>
          <w:szCs w:val="22"/>
        </w:rPr>
        <w:t xml:space="preserve">: </w:t>
      </w:r>
      <w:r w:rsidR="00132C19" w:rsidRPr="00867CC8">
        <w:rPr>
          <w:rFonts w:ascii="Times New Roman" w:hAnsi="Times New Roman"/>
          <w:i/>
          <w:sz w:val="22"/>
          <w:szCs w:val="22"/>
        </w:rPr>
        <w:t>New York,</w:t>
      </w:r>
      <w:r w:rsidRPr="00867CC8">
        <w:rPr>
          <w:rFonts w:ascii="Times New Roman" w:hAnsi="Times New Roman"/>
          <w:i/>
          <w:sz w:val="22"/>
          <w:szCs w:val="22"/>
        </w:rPr>
        <w:t xml:space="preserve"> Odessa, </w:t>
      </w:r>
      <w:r w:rsidR="00132C19" w:rsidRPr="00867CC8">
        <w:rPr>
          <w:rFonts w:ascii="Times New Roman" w:hAnsi="Times New Roman"/>
          <w:i/>
          <w:sz w:val="22"/>
          <w:szCs w:val="22"/>
        </w:rPr>
        <w:t xml:space="preserve">and </w:t>
      </w:r>
      <w:r w:rsidR="000E5A24" w:rsidRPr="00867CC8">
        <w:rPr>
          <w:rFonts w:ascii="Times New Roman" w:hAnsi="Times New Roman"/>
          <w:i/>
          <w:sz w:val="22"/>
          <w:szCs w:val="22"/>
        </w:rPr>
        <w:t>Bombay</w:t>
      </w:r>
      <w:r w:rsidR="00B82CDD" w:rsidRPr="00867CC8">
        <w:rPr>
          <w:rFonts w:ascii="Times New Roman" w:hAnsi="Times New Roman"/>
          <w:i/>
          <w:sz w:val="22"/>
          <w:szCs w:val="22"/>
        </w:rPr>
        <w:t xml:space="preserve">, </w:t>
      </w:r>
      <w:r w:rsidR="000E5A24" w:rsidRPr="00867CC8">
        <w:rPr>
          <w:rFonts w:ascii="Times New Roman" w:hAnsi="Times New Roman"/>
          <w:i/>
          <w:sz w:val="22"/>
          <w:szCs w:val="22"/>
        </w:rPr>
        <w:t>1918</w:t>
      </w:r>
      <w:r w:rsidR="00B82CDD" w:rsidRPr="00867CC8">
        <w:rPr>
          <w:rFonts w:ascii="Times New Roman" w:hAnsi="Times New Roman"/>
          <w:i/>
          <w:sz w:val="22"/>
          <w:szCs w:val="22"/>
        </w:rPr>
        <w:t>-193</w:t>
      </w:r>
      <w:r w:rsidR="00FD3AC3" w:rsidRPr="00867CC8">
        <w:rPr>
          <w:rFonts w:ascii="Times New Roman" w:hAnsi="Times New Roman"/>
          <w:i/>
          <w:sz w:val="22"/>
          <w:szCs w:val="22"/>
        </w:rPr>
        <w:t>3</w:t>
      </w:r>
    </w:p>
    <w:p w14:paraId="0FED95BD" w14:textId="77777777" w:rsidR="007F598D" w:rsidRPr="00867CC8" w:rsidRDefault="007F598D" w:rsidP="002C4337">
      <w:pPr>
        <w:pStyle w:val="BodyText"/>
        <w:rPr>
          <w:b/>
          <w:sz w:val="22"/>
          <w:szCs w:val="22"/>
        </w:rPr>
      </w:pPr>
    </w:p>
    <w:p w14:paraId="0607033C" w14:textId="77777777" w:rsidR="00BE5DAC" w:rsidRPr="00867CC8" w:rsidRDefault="00BE5DA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INVITED LECTURES, TALKS, and INTERVIEWS</w:t>
      </w:r>
    </w:p>
    <w:p w14:paraId="5980F64E" w14:textId="58482F66" w:rsidR="002C4337" w:rsidRPr="00867CC8" w:rsidRDefault="00132C19"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 xml:space="preserve">Various talks </w:t>
      </w:r>
      <w:r w:rsidR="003421DD" w:rsidRPr="00867CC8">
        <w:rPr>
          <w:rFonts w:ascii="Times New Roman" w:hAnsi="Times New Roman"/>
          <w:sz w:val="22"/>
          <w:szCs w:val="22"/>
        </w:rPr>
        <w:t xml:space="preserve">in 2017-18 </w:t>
      </w:r>
      <w:r w:rsidRPr="00867CC8">
        <w:rPr>
          <w:rFonts w:ascii="Times New Roman" w:hAnsi="Times New Roman"/>
          <w:sz w:val="22"/>
          <w:szCs w:val="22"/>
        </w:rPr>
        <w:t xml:space="preserve">on the Russian Revolution (especially its visionary and utopian elements) </w:t>
      </w:r>
    </w:p>
    <w:p w14:paraId="5A956D4B" w14:textId="77777777" w:rsidR="00CA3F13" w:rsidRPr="00867CC8" w:rsidRDefault="00CA3F13"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Miami U, Ohio, March 30, 2017</w:t>
      </w:r>
    </w:p>
    <w:p w14:paraId="36ADB497" w14:textId="318EBA47" w:rsidR="002C4337" w:rsidRPr="00867CC8" w:rsidRDefault="002C433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Clifford Symposium, Middlebury College, September 22, 2017</w:t>
      </w:r>
    </w:p>
    <w:p w14:paraId="5E2BBBAD" w14:textId="4ECBD3F5" w:rsidR="003421DD" w:rsidRPr="00867CC8" w:rsidRDefault="003421D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Hillsdale College, October 1, 2017</w:t>
      </w:r>
    </w:p>
    <w:p w14:paraId="69EB2C4B" w14:textId="28470C05" w:rsidR="002C4337" w:rsidRPr="00867CC8" w:rsidRDefault="002C433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University of Pittsburgh, October 14, 2017</w:t>
      </w:r>
    </w:p>
    <w:p w14:paraId="7E0F33E6" w14:textId="7B1503D7" w:rsidR="002C4337" w:rsidRPr="00867CC8" w:rsidRDefault="002C433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DePaul University, November 6, 2017</w:t>
      </w:r>
    </w:p>
    <w:p w14:paraId="74BDB533" w14:textId="6970745B" w:rsidR="002C4337" w:rsidRPr="00867CC8" w:rsidRDefault="00EC4A66"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 xml:space="preserve">Russian Presidential Academy of the National Economy and Public Administration (RANEPA, </w:t>
      </w:r>
      <w:proofErr w:type="spellStart"/>
      <w:r w:rsidRPr="00867CC8">
        <w:rPr>
          <w:rFonts w:ascii="Times New Roman" w:hAnsi="Times New Roman"/>
          <w:sz w:val="22"/>
          <w:szCs w:val="22"/>
        </w:rPr>
        <w:t>RANKhiGS</w:t>
      </w:r>
      <w:proofErr w:type="spellEnd"/>
      <w:r w:rsidRPr="00867CC8">
        <w:rPr>
          <w:rFonts w:ascii="Times New Roman" w:hAnsi="Times New Roman"/>
          <w:sz w:val="22"/>
          <w:szCs w:val="22"/>
        </w:rPr>
        <w:t>)</w:t>
      </w:r>
      <w:r w:rsidR="002C4337" w:rsidRPr="00867CC8">
        <w:rPr>
          <w:rFonts w:ascii="Times New Roman" w:hAnsi="Times New Roman"/>
          <w:sz w:val="22"/>
          <w:szCs w:val="22"/>
        </w:rPr>
        <w:t>, Moscow, October</w:t>
      </w:r>
      <w:r w:rsidR="007D131E" w:rsidRPr="00867CC8">
        <w:rPr>
          <w:rFonts w:ascii="Times New Roman" w:hAnsi="Times New Roman"/>
          <w:sz w:val="22"/>
          <w:szCs w:val="22"/>
        </w:rPr>
        <w:t xml:space="preserve"> 28, 2017</w:t>
      </w:r>
    </w:p>
    <w:p w14:paraId="48A4F342" w14:textId="2CDD49B5" w:rsidR="002C4337" w:rsidRPr="00867CC8" w:rsidRDefault="002C433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Chicago Humanities Festival, November 11, 2017</w:t>
      </w:r>
    </w:p>
    <w:p w14:paraId="69444B58" w14:textId="45808AE6" w:rsidR="0085292D" w:rsidRPr="00867CC8" w:rsidRDefault="0085292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proofErr w:type="spellStart"/>
      <w:r w:rsidRPr="00867CC8">
        <w:rPr>
          <w:rFonts w:ascii="Times New Roman" w:hAnsi="Times New Roman"/>
          <w:sz w:val="22"/>
          <w:szCs w:val="22"/>
        </w:rPr>
        <w:t>Gaidar</w:t>
      </w:r>
      <w:proofErr w:type="spellEnd"/>
      <w:r w:rsidRPr="00867CC8">
        <w:rPr>
          <w:rFonts w:ascii="Times New Roman" w:hAnsi="Times New Roman"/>
          <w:sz w:val="22"/>
          <w:szCs w:val="22"/>
        </w:rPr>
        <w:t xml:space="preserve"> Forum, Moscow, January 17, 2018</w:t>
      </w:r>
    </w:p>
    <w:p w14:paraId="2A92DEAC" w14:textId="5F7524E7" w:rsidR="0085292D" w:rsidRPr="00867CC8" w:rsidRDefault="0085292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Fairfield University, February 13, 2018</w:t>
      </w:r>
    </w:p>
    <w:p w14:paraId="6448629C" w14:textId="6E436552" w:rsidR="002C4337" w:rsidRPr="00867CC8" w:rsidRDefault="007D131E" w:rsidP="007D13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Br</w:t>
      </w:r>
      <w:r w:rsidR="0085292D" w:rsidRPr="00867CC8">
        <w:rPr>
          <w:rFonts w:ascii="Times New Roman" w:hAnsi="Times New Roman"/>
          <w:sz w:val="22"/>
          <w:szCs w:val="22"/>
        </w:rPr>
        <w:t>own University February 26, 2018</w:t>
      </w:r>
    </w:p>
    <w:p w14:paraId="2C15A981" w14:textId="56148FCE" w:rsidR="0085292D" w:rsidRPr="00867CC8" w:rsidRDefault="0085292D" w:rsidP="007D13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576" w:hanging="288"/>
        <w:rPr>
          <w:rFonts w:ascii="Times New Roman" w:hAnsi="Times New Roman"/>
          <w:sz w:val="22"/>
          <w:szCs w:val="22"/>
        </w:rPr>
      </w:pPr>
      <w:r w:rsidRPr="00867CC8">
        <w:rPr>
          <w:rFonts w:ascii="Times New Roman" w:hAnsi="Times New Roman"/>
          <w:sz w:val="22"/>
          <w:szCs w:val="22"/>
        </w:rPr>
        <w:t>Princeton University, May 1, 2018</w:t>
      </w:r>
    </w:p>
    <w:p w14:paraId="2E1DC3D6" w14:textId="59CCC293" w:rsidR="00FB0E35" w:rsidRPr="00867CC8" w:rsidRDefault="005E152F" w:rsidP="00FB0E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Media interviews on the Russian Revolution</w:t>
      </w:r>
      <w:r w:rsidR="00EC4A66" w:rsidRPr="00867CC8">
        <w:rPr>
          <w:rFonts w:ascii="Times New Roman" w:hAnsi="Times New Roman"/>
          <w:sz w:val="22"/>
          <w:szCs w:val="22"/>
        </w:rPr>
        <w:t>, 2017</w:t>
      </w:r>
    </w:p>
    <w:p w14:paraId="5A688131" w14:textId="1FAC3FF1" w:rsidR="00FB0E35" w:rsidRPr="00867CC8" w:rsidRDefault="00411F26" w:rsidP="00FB0E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867CC8">
        <w:rPr>
          <w:rFonts w:ascii="Times New Roman" w:hAnsi="Times New Roman"/>
          <w:sz w:val="22"/>
          <w:szCs w:val="22"/>
        </w:rPr>
        <w:t>People's History Hour (and Podcast) with Grant Neal and Nick Goodell, WRFU-FM and podcast, November 26, 2017</w:t>
      </w:r>
      <w:r w:rsidR="00FB0E35" w:rsidRPr="00867CC8">
        <w:rPr>
          <w:rFonts w:ascii="Times New Roman" w:hAnsi="Times New Roman"/>
          <w:sz w:val="22"/>
          <w:szCs w:val="22"/>
        </w:rPr>
        <w:t>.</w:t>
      </w:r>
    </w:p>
    <w:p w14:paraId="3439EC68" w14:textId="77777777" w:rsidR="00FB0E35" w:rsidRPr="00867CC8" w:rsidRDefault="00FB0E35" w:rsidP="00FB0E35">
      <w:pPr>
        <w:ind w:left="360"/>
        <w:rPr>
          <w:rFonts w:ascii="Times New Roman" w:hAnsi="Times New Roman"/>
          <w:sz w:val="22"/>
          <w:szCs w:val="22"/>
        </w:rPr>
      </w:pPr>
      <w:r w:rsidRPr="00867CC8">
        <w:rPr>
          <w:rFonts w:ascii="Times New Roman" w:hAnsi="Times New Roman"/>
          <w:sz w:val="22"/>
          <w:szCs w:val="22"/>
        </w:rPr>
        <w:t xml:space="preserve">  </w:t>
      </w:r>
      <w:hyperlink r:id="rId19" w:history="1">
        <w:r w:rsidRPr="00867CC8">
          <w:rPr>
            <w:rFonts w:ascii="Times New Roman" w:hAnsi="Times New Roman"/>
            <w:sz w:val="22"/>
            <w:szCs w:val="22"/>
          </w:rPr>
          <w:t>http://stream.wrfu.net/wrfu-recordings/PeoplesHistoryHourwithGrantNeilandNickGoodell/</w:t>
        </w:r>
      </w:hyperlink>
      <w:r w:rsidRPr="00867CC8">
        <w:rPr>
          <w:rFonts w:ascii="Times New Roman" w:hAnsi="Times New Roman"/>
          <w:sz w:val="22"/>
          <w:szCs w:val="22"/>
        </w:rPr>
        <w:t xml:space="preserve"> </w:t>
      </w:r>
    </w:p>
    <w:p w14:paraId="23930661" w14:textId="2D2F2302" w:rsidR="00FB0E35" w:rsidRPr="00867CC8" w:rsidRDefault="00FB0E35" w:rsidP="00FB0E35">
      <w:pPr>
        <w:ind w:left="360"/>
        <w:rPr>
          <w:rFonts w:ascii="Times New Roman" w:hAnsi="Times New Roman"/>
          <w:sz w:val="22"/>
          <w:szCs w:val="22"/>
        </w:rPr>
      </w:pPr>
      <w:r w:rsidRPr="00867CC8">
        <w:rPr>
          <w:rFonts w:ascii="Times New Roman" w:hAnsi="Times New Roman"/>
          <w:sz w:val="22"/>
          <w:szCs w:val="22"/>
        </w:rPr>
        <w:t xml:space="preserve"> (</w:t>
      </w:r>
      <w:hyperlink r:id="rId20" w:tooltip="listeners: average 0.0, max 0" w:history="1">
        <w:r w:rsidRPr="00867CC8">
          <w:rPr>
            <w:rFonts w:ascii="Times New Roman" w:hAnsi="Times New Roman"/>
            <w:color w:val="0000FF"/>
            <w:sz w:val="22"/>
            <w:szCs w:val="22"/>
            <w:u w:val="single"/>
          </w:rPr>
          <w:t>2017-11-26-1800.mp3 (69MB)</w:t>
        </w:r>
      </w:hyperlink>
      <w:r w:rsidRPr="00867CC8">
        <w:rPr>
          <w:rFonts w:ascii="Times New Roman" w:hAnsi="Times New Roman"/>
          <w:sz w:val="22"/>
          <w:szCs w:val="22"/>
        </w:rPr>
        <w:t>)</w:t>
      </w:r>
    </w:p>
    <w:p w14:paraId="3021816F" w14:textId="58003679" w:rsidR="000E5A24" w:rsidRPr="00867CC8" w:rsidRDefault="000E5A24" w:rsidP="00FB0E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
    <w:p w14:paraId="6DDDB8C9" w14:textId="41C608E8" w:rsidR="0085292D" w:rsidRPr="00867CC8" w:rsidRDefault="00A57B4C" w:rsidP="00EC4A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867CC8">
        <w:rPr>
          <w:rFonts w:ascii="Times New Roman" w:hAnsi="Times New Roman"/>
          <w:sz w:val="22"/>
          <w:szCs w:val="22"/>
        </w:rPr>
        <w:t xml:space="preserve">New Books Network, </w:t>
      </w:r>
      <w:r w:rsidR="0044364D" w:rsidRPr="00867CC8">
        <w:rPr>
          <w:rFonts w:ascii="Times New Roman" w:hAnsi="Times New Roman"/>
          <w:sz w:val="22"/>
          <w:szCs w:val="22"/>
        </w:rPr>
        <w:t xml:space="preserve">Arguing History </w:t>
      </w:r>
      <w:r w:rsidR="0085292D" w:rsidRPr="00867CC8">
        <w:rPr>
          <w:rFonts w:ascii="Times New Roman" w:hAnsi="Times New Roman"/>
          <w:sz w:val="22"/>
          <w:szCs w:val="22"/>
        </w:rPr>
        <w:t>Podcast, recorded November 19, 2017</w:t>
      </w:r>
      <w:r w:rsidR="0044364D" w:rsidRPr="00867CC8">
        <w:rPr>
          <w:rFonts w:ascii="Times New Roman" w:hAnsi="Times New Roman"/>
          <w:sz w:val="22"/>
          <w:szCs w:val="22"/>
        </w:rPr>
        <w:t xml:space="preserve">. </w:t>
      </w:r>
      <w:hyperlink r:id="rId21" w:history="1">
        <w:r w:rsidR="0044364D" w:rsidRPr="00867CC8">
          <w:rPr>
            <w:rStyle w:val="Hyperlink"/>
            <w:rFonts w:ascii="Times New Roman" w:hAnsi="Times New Roman"/>
            <w:sz w:val="22"/>
            <w:szCs w:val="22"/>
          </w:rPr>
          <w:t>http://newbooksnetwork.com/how-many-revolutions-did-russia-have-in-1917/</w:t>
        </w:r>
      </w:hyperlink>
      <w:r w:rsidR="0044364D" w:rsidRPr="00867CC8">
        <w:rPr>
          <w:rFonts w:ascii="Times New Roman" w:hAnsi="Times New Roman"/>
          <w:sz w:val="22"/>
          <w:szCs w:val="22"/>
        </w:rPr>
        <w:t xml:space="preserve"> </w:t>
      </w:r>
    </w:p>
    <w:p w14:paraId="7347A68A" w14:textId="6E06E6E3" w:rsidR="00F45FEF" w:rsidRPr="00867CC8" w:rsidRDefault="00F45FEF" w:rsidP="00EC4A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Style w:val="Hyperlink"/>
          <w:rFonts w:ascii="Times New Roman" w:hAnsi="Times New Roman"/>
          <w:sz w:val="22"/>
          <w:szCs w:val="22"/>
        </w:rPr>
      </w:pPr>
      <w:r w:rsidRPr="00867CC8">
        <w:rPr>
          <w:rFonts w:ascii="Times New Roman" w:hAnsi="Times New Roman"/>
          <w:sz w:val="22"/>
          <w:szCs w:val="22"/>
        </w:rPr>
        <w:t>“Experiencing the Russian Revolution,” interview on Sean’s Russia Blog Podcast, April 3, 2017</w:t>
      </w:r>
      <w:r w:rsidRPr="00867CC8">
        <w:rPr>
          <w:rStyle w:val="apple-converted-space"/>
          <w:rFonts w:ascii="Times New Roman" w:hAnsi="Times New Roman"/>
          <w:color w:val="000000"/>
          <w:sz w:val="22"/>
          <w:szCs w:val="22"/>
          <w:shd w:val="clear" w:color="auto" w:fill="FFFFFF"/>
        </w:rPr>
        <w:t> </w:t>
      </w:r>
      <w:hyperlink r:id="rId22" w:history="1">
        <w:r w:rsidRPr="00867CC8">
          <w:rPr>
            <w:rStyle w:val="Hyperlink"/>
            <w:rFonts w:ascii="Times New Roman" w:hAnsi="Times New Roman"/>
            <w:sz w:val="22"/>
            <w:szCs w:val="22"/>
          </w:rPr>
          <w:t>http://seansrussiablog.org/2017/04/03/experiencing-the-russian-revolution-2/</w:t>
        </w:r>
      </w:hyperlink>
    </w:p>
    <w:p w14:paraId="314C4015" w14:textId="77777777" w:rsidR="00EC4A66" w:rsidRPr="00867CC8" w:rsidRDefault="00EC4A66" w:rsidP="00EC4A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867CC8">
        <w:rPr>
          <w:rFonts w:ascii="Times New Roman" w:hAnsi="Times New Roman"/>
          <w:sz w:val="22"/>
          <w:szCs w:val="22"/>
        </w:rPr>
        <w:t>Podcast interview on Russian Revolution, “Farming God” podcast, September 30, 2017</w:t>
      </w:r>
    </w:p>
    <w:p w14:paraId="0D0A1481" w14:textId="77777777" w:rsidR="00EC4A66" w:rsidRPr="00867CC8" w:rsidRDefault="00EC4A66" w:rsidP="00EC4A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867CC8">
        <w:rPr>
          <w:rFonts w:ascii="Times New Roman" w:hAnsi="Times New Roman"/>
          <w:sz w:val="22"/>
          <w:szCs w:val="22"/>
        </w:rPr>
        <w:t xml:space="preserve">Expert Viewpoints, University of Illinois News Service, October 26, 2017: </w:t>
      </w:r>
      <w:hyperlink r:id="rId23" w:history="1">
        <w:r w:rsidRPr="00867CC8">
          <w:rPr>
            <w:rStyle w:val="Hyperlink"/>
            <w:rFonts w:ascii="Times New Roman" w:hAnsi="Times New Roman"/>
            <w:sz w:val="22"/>
            <w:szCs w:val="22"/>
          </w:rPr>
          <w:t>https://news.illinois.edu/blog/view/6367/571392</w:t>
        </w:r>
      </w:hyperlink>
      <w:r w:rsidRPr="00867CC8">
        <w:rPr>
          <w:rFonts w:ascii="Times New Roman" w:hAnsi="Times New Roman"/>
          <w:sz w:val="22"/>
          <w:szCs w:val="22"/>
        </w:rPr>
        <w:t xml:space="preserve"> </w:t>
      </w:r>
    </w:p>
    <w:p w14:paraId="44A888B4" w14:textId="2D96A1B7" w:rsidR="00EC4A66" w:rsidRPr="00867CC8" w:rsidRDefault="00EC4A66" w:rsidP="00EC4A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867CC8">
        <w:rPr>
          <w:rFonts w:ascii="Times New Roman" w:hAnsi="Times New Roman"/>
          <w:sz w:val="22"/>
          <w:szCs w:val="22"/>
        </w:rPr>
        <w:t>Interview on the legacies of the revolution with ABC Radio (Public Broadcasting), Australia: “Rear Vision” with Annabel Quince, November 5</w:t>
      </w:r>
      <w:r w:rsidR="003B217E" w:rsidRPr="00867CC8">
        <w:rPr>
          <w:rFonts w:ascii="Times New Roman" w:hAnsi="Times New Roman"/>
          <w:sz w:val="22"/>
          <w:szCs w:val="22"/>
        </w:rPr>
        <w:t>, 2017</w:t>
      </w:r>
      <w:r w:rsidR="00AE63A4" w:rsidRPr="00867CC8">
        <w:rPr>
          <w:rFonts w:ascii="Times New Roman" w:hAnsi="Times New Roman"/>
          <w:sz w:val="22"/>
          <w:szCs w:val="22"/>
        </w:rPr>
        <w:t xml:space="preserve"> (</w:t>
      </w:r>
      <w:hyperlink r:id="rId24" w:history="1">
        <w:r w:rsidR="00AE63A4" w:rsidRPr="00867CC8">
          <w:rPr>
            <w:rStyle w:val="Hyperlink"/>
            <w:rFonts w:ascii="Times New Roman" w:hAnsi="Times New Roman"/>
            <w:sz w:val="22"/>
            <w:szCs w:val="22"/>
          </w:rPr>
          <w:t>http://www.abc.net.au/radionational/programs/rearvision/the-russian-revolution-and-its-legacy/9114846</w:t>
        </w:r>
      </w:hyperlink>
      <w:r w:rsidR="00AE63A4" w:rsidRPr="00867CC8">
        <w:rPr>
          <w:rFonts w:ascii="Times New Roman" w:hAnsi="Times New Roman"/>
          <w:sz w:val="22"/>
          <w:szCs w:val="22"/>
        </w:rPr>
        <w:t xml:space="preserve"> )</w:t>
      </w:r>
    </w:p>
    <w:p w14:paraId="46A86909" w14:textId="660146CF" w:rsidR="00976E93" w:rsidRPr="00867CC8" w:rsidRDefault="00976E93" w:rsidP="00EC4A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360"/>
        <w:rPr>
          <w:rFonts w:ascii="Times New Roman" w:hAnsi="Times New Roman"/>
          <w:sz w:val="22"/>
          <w:szCs w:val="22"/>
        </w:rPr>
      </w:pPr>
      <w:r w:rsidRPr="00867CC8">
        <w:rPr>
          <w:rFonts w:ascii="Times New Roman" w:hAnsi="Times New Roman"/>
          <w:sz w:val="22"/>
          <w:szCs w:val="22"/>
        </w:rPr>
        <w:t xml:space="preserve">WILL, Illinois Public Radio, “The 21st” with </w:t>
      </w:r>
      <w:proofErr w:type="spellStart"/>
      <w:r w:rsidRPr="00867CC8">
        <w:rPr>
          <w:rFonts w:ascii="Times New Roman" w:hAnsi="Times New Roman"/>
          <w:sz w:val="22"/>
          <w:szCs w:val="22"/>
        </w:rPr>
        <w:t>Niala</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Boodhoo</w:t>
      </w:r>
      <w:proofErr w:type="spellEnd"/>
      <w:r w:rsidRPr="00867CC8">
        <w:rPr>
          <w:rFonts w:ascii="Times New Roman" w:hAnsi="Times New Roman"/>
          <w:sz w:val="22"/>
          <w:szCs w:val="22"/>
        </w:rPr>
        <w:t>, November 7</w:t>
      </w:r>
      <w:r w:rsidR="003B217E" w:rsidRPr="00867CC8">
        <w:rPr>
          <w:rFonts w:ascii="Times New Roman" w:hAnsi="Times New Roman"/>
          <w:sz w:val="22"/>
          <w:szCs w:val="22"/>
        </w:rPr>
        <w:t>, 2017</w:t>
      </w:r>
    </w:p>
    <w:p w14:paraId="6EA6269F" w14:textId="430CACA6" w:rsidR="00EC4A66" w:rsidRPr="00867CC8" w:rsidRDefault="003421DD" w:rsidP="00EC4A66">
      <w:pPr>
        <w:spacing w:after="120"/>
        <w:rPr>
          <w:rFonts w:ascii="Times New Roman" w:hAnsi="Times New Roman"/>
          <w:sz w:val="22"/>
          <w:szCs w:val="22"/>
        </w:rPr>
      </w:pPr>
      <w:r w:rsidRPr="00867CC8">
        <w:rPr>
          <w:rFonts w:ascii="Times New Roman" w:hAnsi="Times New Roman"/>
          <w:sz w:val="22"/>
          <w:szCs w:val="22"/>
        </w:rPr>
        <w:t xml:space="preserve"> </w:t>
      </w:r>
      <w:r w:rsidR="00F45FEF" w:rsidRPr="00867CC8">
        <w:rPr>
          <w:rFonts w:ascii="Times New Roman" w:hAnsi="Times New Roman"/>
          <w:sz w:val="22"/>
          <w:szCs w:val="22"/>
        </w:rPr>
        <w:t>“Leaping in the Open Air of History: The Russian Revolution and the Utopian Imagination.” REEEC New Directions lecture, University of Illinois, 1 September 2016</w:t>
      </w:r>
    </w:p>
    <w:p w14:paraId="76C33801" w14:textId="77777777" w:rsidR="00F45FEF" w:rsidRPr="00867CC8" w:rsidRDefault="00F45FEF" w:rsidP="00EC4A66">
      <w:pPr>
        <w:spacing w:after="120"/>
        <w:rPr>
          <w:rFonts w:ascii="Times New Roman" w:hAnsi="Times New Roman"/>
          <w:sz w:val="22"/>
          <w:szCs w:val="22"/>
        </w:rPr>
      </w:pPr>
      <w:r w:rsidRPr="00867CC8">
        <w:rPr>
          <w:rFonts w:ascii="Times New Roman" w:hAnsi="Times New Roman"/>
          <w:sz w:val="22"/>
          <w:szCs w:val="22"/>
        </w:rPr>
        <w:t>“What is Utopia?” K-12 Professional Development workshop on Utopian Communities, U. Illinois, April 30, 2015</w:t>
      </w:r>
    </w:p>
    <w:p w14:paraId="3A487C3E"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 xml:space="preserve">“Utopia, Revolution, and History,” K-12 Professional Development workshop, U. Illinois, May 2, 2015 </w:t>
      </w:r>
    </w:p>
    <w:p w14:paraId="09D3365C"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“Conversations on Europe: 1914 Revisited? The EU-US-Russian Triangle," October 21, 2014. European Studies Center, University of Pittsburgh, Videoconference Roundtable.</w:t>
      </w:r>
    </w:p>
    <w:p w14:paraId="06D9271D"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lastRenderedPageBreak/>
        <w:t>“The Russian Revolution: Event, Experience, Freedom—the View from the Street,” Guest Lecture, History 258 (World War I and the Making of the Global 20th Century), October 20, 2014</w:t>
      </w:r>
    </w:p>
    <w:p w14:paraId="53BE4625" w14:textId="77777777" w:rsidR="00F45FEF" w:rsidRPr="00867CC8" w:rsidRDefault="00F45FEF" w:rsidP="002C4337">
      <w:pPr>
        <w:spacing w:after="120"/>
        <w:rPr>
          <w:rFonts w:ascii="Times New Roman" w:hAnsi="Times New Roman"/>
          <w:i/>
          <w:sz w:val="22"/>
          <w:szCs w:val="22"/>
        </w:rPr>
      </w:pPr>
      <w:r w:rsidRPr="00867CC8">
        <w:rPr>
          <w:rFonts w:ascii="Times New Roman" w:hAnsi="Times New Roman"/>
          <w:sz w:val="22"/>
          <w:szCs w:val="22"/>
        </w:rPr>
        <w:t>“</w:t>
      </w:r>
      <w:r w:rsidRPr="00867CC8">
        <w:rPr>
          <w:rFonts w:ascii="Times New Roman" w:hAnsi="Times New Roman"/>
          <w:i/>
          <w:sz w:val="22"/>
          <w:szCs w:val="22"/>
        </w:rPr>
        <w:t>Slavic Review</w:t>
      </w:r>
      <w:r w:rsidRPr="00867CC8">
        <w:rPr>
          <w:rFonts w:ascii="Times New Roman" w:hAnsi="Times New Roman"/>
          <w:sz w:val="22"/>
          <w:szCs w:val="22"/>
        </w:rPr>
        <w:t xml:space="preserve"> and Slavic Studies,” Interview in the journal of the International Association of Humanists, </w:t>
      </w:r>
      <w:r w:rsidRPr="00867CC8">
        <w:rPr>
          <w:rFonts w:ascii="Times New Roman" w:hAnsi="Times New Roman"/>
          <w:i/>
          <w:sz w:val="22"/>
          <w:szCs w:val="22"/>
        </w:rPr>
        <w:t xml:space="preserve">The Bridge – Most, </w:t>
      </w:r>
      <w:r w:rsidRPr="00867CC8">
        <w:rPr>
          <w:rFonts w:ascii="Times New Roman" w:hAnsi="Times New Roman"/>
          <w:sz w:val="22"/>
          <w:szCs w:val="22"/>
        </w:rPr>
        <w:t>Volume 2, Issue 6 (9), 2013, September 2013</w:t>
      </w:r>
      <w:r w:rsidRPr="00867CC8">
        <w:rPr>
          <w:rFonts w:ascii="Times New Roman" w:hAnsi="Times New Roman"/>
          <w:i/>
          <w:sz w:val="22"/>
          <w:szCs w:val="22"/>
        </w:rPr>
        <w:t xml:space="preserve">, </w:t>
      </w:r>
      <w:r w:rsidRPr="00867CC8">
        <w:rPr>
          <w:rFonts w:ascii="Times New Roman" w:hAnsi="Times New Roman"/>
          <w:sz w:val="22"/>
          <w:szCs w:val="22"/>
        </w:rPr>
        <w:t>http://thebridge-moct.org/pages/reviews/steinberg_slavic_review/</w:t>
      </w:r>
    </w:p>
    <w:p w14:paraId="4595E5A3"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 xml:space="preserve">Radio Interview, “Talking History,” </w:t>
      </w:r>
      <w:proofErr w:type="spellStart"/>
      <w:r w:rsidRPr="00867CC8">
        <w:rPr>
          <w:rFonts w:ascii="Times New Roman" w:hAnsi="Times New Roman"/>
          <w:sz w:val="22"/>
          <w:szCs w:val="22"/>
        </w:rPr>
        <w:t>Newstalk</w:t>
      </w:r>
      <w:proofErr w:type="spellEnd"/>
      <w:r w:rsidRPr="00867CC8">
        <w:rPr>
          <w:rFonts w:ascii="Times New Roman" w:hAnsi="Times New Roman"/>
          <w:sz w:val="22"/>
          <w:szCs w:val="22"/>
        </w:rPr>
        <w:t xml:space="preserve"> FM (Dublin, Ireland), June 22, 2013.</w:t>
      </w:r>
    </w:p>
    <w:p w14:paraId="22978325"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“Nicholas Riasanovsky and History,” Keynote at conference on Riasanovsky and his Intellectual Legacy, U. C. Berkeley, October 26, 2012</w:t>
      </w:r>
    </w:p>
    <w:p w14:paraId="298EEF9F"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 xml:space="preserve">“Blood in the Air: City, Poverty, and Everyday Violence in Fin-de-Siècle Russia, 1905-1917,” </w:t>
      </w:r>
      <w:proofErr w:type="spellStart"/>
      <w:r w:rsidRPr="00867CC8">
        <w:rPr>
          <w:rFonts w:ascii="Times New Roman" w:hAnsi="Times New Roman"/>
          <w:sz w:val="22"/>
          <w:szCs w:val="22"/>
        </w:rPr>
        <w:t>Havighurst</w:t>
      </w:r>
      <w:proofErr w:type="spellEnd"/>
      <w:r w:rsidRPr="00867CC8">
        <w:rPr>
          <w:rFonts w:ascii="Times New Roman" w:hAnsi="Times New Roman"/>
          <w:sz w:val="22"/>
          <w:szCs w:val="22"/>
        </w:rPr>
        <w:t xml:space="preserve"> Center, Miami University, Oxford, Ohio, 15 March 2012</w:t>
      </w:r>
    </w:p>
    <w:p w14:paraId="6B8B5DAF" w14:textId="77777777" w:rsidR="00F45FEF" w:rsidRPr="00867CC8" w:rsidRDefault="00F45FEF" w:rsidP="002C4337">
      <w:pPr>
        <w:tabs>
          <w:tab w:val="left" w:pos="-1440"/>
          <w:tab w:val="left" w:pos="-720"/>
          <w:tab w:val="left" w:pos="0"/>
          <w:tab w:val="left" w:pos="403"/>
          <w:tab w:val="left" w:pos="806"/>
          <w:tab w:val="left" w:pos="144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w:t>
      </w:r>
      <w:r w:rsidRPr="00867CC8">
        <w:rPr>
          <w:rFonts w:ascii="Times New Roman" w:hAnsi="Times New Roman"/>
          <w:sz w:val="22"/>
          <w:szCs w:val="22"/>
        </w:rPr>
        <w:t xml:space="preserve">Russian Society and Culture in the Fin de Siècle: </w:t>
      </w:r>
      <w:r w:rsidRPr="00867CC8">
        <w:rPr>
          <w:rFonts w:ascii="Times New Roman" w:hAnsi="Times New Roman"/>
          <w:iCs/>
          <w:sz w:val="22"/>
          <w:szCs w:val="22"/>
        </w:rPr>
        <w:t>Optimism and Pessimism, Decadence and Spirituality.</w:t>
      </w:r>
      <w:r w:rsidRPr="00867CC8">
        <w:rPr>
          <w:rFonts w:ascii="Times New Roman" w:hAnsi="Times New Roman"/>
          <w:i/>
          <w:iCs/>
          <w:sz w:val="22"/>
          <w:szCs w:val="22"/>
        </w:rPr>
        <w:t xml:space="preserve"> </w:t>
      </w:r>
      <w:r w:rsidRPr="00867CC8">
        <w:rPr>
          <w:rFonts w:ascii="Times New Roman" w:hAnsi="Times New Roman"/>
          <w:bCs/>
          <w:sz w:val="22"/>
          <w:szCs w:val="22"/>
        </w:rPr>
        <w:t>Teleconference talk, Northwest Missouri State University, November 2011.</w:t>
      </w:r>
    </w:p>
    <w:p w14:paraId="5C95E1E2" w14:textId="77777777" w:rsidR="00F45FEF" w:rsidRPr="00867CC8" w:rsidRDefault="00F45FEF" w:rsidP="002C4337">
      <w:pPr>
        <w:spacing w:after="120"/>
        <w:ind w:left="288" w:hanging="288"/>
        <w:rPr>
          <w:rFonts w:ascii="Times New Roman" w:hAnsi="Times New Roman"/>
          <w:bCs/>
          <w:sz w:val="22"/>
          <w:szCs w:val="22"/>
        </w:rPr>
      </w:pPr>
      <w:r w:rsidRPr="00867CC8">
        <w:rPr>
          <w:rFonts w:ascii="Times New Roman" w:hAnsi="Times New Roman"/>
          <w:bCs/>
          <w:sz w:val="22"/>
          <w:szCs w:val="22"/>
        </w:rPr>
        <w:t>“Black Masks: Reality and Appearance on the Petersburg Street,” Stanford University, November 2010</w:t>
      </w:r>
    </w:p>
    <w:p w14:paraId="7D0776BC" w14:textId="77777777" w:rsidR="00F45FEF" w:rsidRPr="00867CC8" w:rsidRDefault="00F45FEF" w:rsidP="002C4337">
      <w:pPr>
        <w:spacing w:after="120"/>
        <w:ind w:left="288" w:hanging="288"/>
        <w:rPr>
          <w:rFonts w:ascii="Times New Roman" w:hAnsi="Times New Roman"/>
          <w:bCs/>
          <w:sz w:val="22"/>
          <w:szCs w:val="22"/>
        </w:rPr>
      </w:pPr>
      <w:r w:rsidRPr="00867CC8">
        <w:rPr>
          <w:rFonts w:ascii="Times New Roman" w:hAnsi="Times New Roman"/>
          <w:bCs/>
          <w:sz w:val="22"/>
          <w:szCs w:val="22"/>
        </w:rPr>
        <w:t xml:space="preserve">“Historicizing </w:t>
      </w:r>
      <w:r w:rsidRPr="00867CC8">
        <w:rPr>
          <w:rFonts w:ascii="Times New Roman" w:hAnsi="Times New Roman"/>
          <w:bCs/>
          <w:i/>
          <w:sz w:val="22"/>
          <w:szCs w:val="22"/>
        </w:rPr>
        <w:t>A History of Russia</w:t>
      </w:r>
      <w:r w:rsidRPr="00867CC8">
        <w:rPr>
          <w:rFonts w:ascii="Times New Roman" w:hAnsi="Times New Roman"/>
          <w:bCs/>
          <w:sz w:val="22"/>
          <w:szCs w:val="22"/>
        </w:rPr>
        <w:t>; Interpreting the 1960s,” Teleconference talk, Northwest Missouri State University, November 2010</w:t>
      </w:r>
    </w:p>
    <w:p w14:paraId="2263101F" w14:textId="77777777" w:rsidR="00F45FEF" w:rsidRPr="00867CC8" w:rsidRDefault="00F45FEF" w:rsidP="002C4337">
      <w:pPr>
        <w:spacing w:after="120"/>
        <w:ind w:left="288" w:hanging="288"/>
        <w:rPr>
          <w:rFonts w:ascii="Times New Roman" w:hAnsi="Times New Roman"/>
          <w:bCs/>
          <w:sz w:val="22"/>
          <w:szCs w:val="22"/>
        </w:rPr>
      </w:pPr>
      <w:r w:rsidRPr="00867CC8">
        <w:rPr>
          <w:rFonts w:ascii="Times New Roman" w:hAnsi="Times New Roman"/>
          <w:bCs/>
          <w:sz w:val="22"/>
          <w:szCs w:val="22"/>
        </w:rPr>
        <w:t>“Display and Public Space: Masquerade on the Streets of the Modern City,” University of Cambridge, March 2010</w:t>
      </w:r>
    </w:p>
    <w:p w14:paraId="4D6E389F" w14:textId="77777777" w:rsidR="00F45FEF" w:rsidRPr="00867CC8" w:rsidRDefault="00F45FEF" w:rsidP="002C4337">
      <w:pPr>
        <w:pStyle w:val="BodyText"/>
        <w:ind w:left="288" w:hanging="288"/>
        <w:rPr>
          <w:bCs/>
          <w:sz w:val="22"/>
          <w:szCs w:val="22"/>
        </w:rPr>
      </w:pPr>
      <w:r w:rsidRPr="00867CC8">
        <w:rPr>
          <w:bCs/>
          <w:sz w:val="22"/>
          <w:szCs w:val="22"/>
        </w:rPr>
        <w:t>“The Political Culture of Autocracy in Russia,” Capital Scholars Program, University of Illinois, Springfield, February 2010</w:t>
      </w:r>
    </w:p>
    <w:p w14:paraId="187F10EB"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“The Melancholy of Modern Times: Emotions in the Public Discourse of St. Petersburg between the Revolutions,” University of Cincinnati, May 2009</w:t>
      </w:r>
    </w:p>
    <w:p w14:paraId="5DB8C316"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i/>
          <w:iCs/>
          <w:sz w:val="22"/>
          <w:szCs w:val="22"/>
          <w:lang w:bidi="en-US"/>
        </w:rPr>
      </w:pPr>
      <w:r w:rsidRPr="00867CC8">
        <w:rPr>
          <w:rFonts w:ascii="Times New Roman" w:hAnsi="Times New Roman"/>
          <w:bCs/>
          <w:iCs/>
          <w:sz w:val="22"/>
          <w:szCs w:val="22"/>
          <w:lang w:bidi="en-US"/>
        </w:rPr>
        <w:t>“Russia Today: Democratic Progress or a Return to Authoritarianism?”</w:t>
      </w:r>
      <w:r w:rsidRPr="00867CC8">
        <w:rPr>
          <w:rFonts w:ascii="Times New Roman" w:hAnsi="Times New Roman"/>
          <w:bCs/>
          <w:i/>
          <w:iCs/>
          <w:sz w:val="22"/>
          <w:szCs w:val="22"/>
          <w:lang w:bidi="en-US"/>
        </w:rPr>
        <w:t xml:space="preserve"> </w:t>
      </w:r>
      <w:r w:rsidRPr="00867CC8">
        <w:rPr>
          <w:rFonts w:ascii="Times New Roman" w:hAnsi="Times New Roman"/>
          <w:bCs/>
          <w:iCs/>
          <w:sz w:val="22"/>
          <w:szCs w:val="22"/>
          <w:lang w:bidi="en-US"/>
        </w:rPr>
        <w:t>Clark-Lindsey Village, Urbana, April 2009</w:t>
      </w:r>
      <w:r w:rsidRPr="00867CC8">
        <w:rPr>
          <w:rFonts w:ascii="Times New Roman" w:hAnsi="Times New Roman"/>
          <w:bCs/>
          <w:i/>
          <w:iCs/>
          <w:sz w:val="22"/>
          <w:szCs w:val="22"/>
          <w:lang w:bidi="en-US"/>
        </w:rPr>
        <w:t xml:space="preserve"> </w:t>
      </w:r>
    </w:p>
    <w:p w14:paraId="14211A48"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 xml:space="preserve">“The Futurist Book as Uneasy </w:t>
      </w:r>
      <w:proofErr w:type="spellStart"/>
      <w:r w:rsidRPr="00867CC8">
        <w:rPr>
          <w:rFonts w:ascii="Times New Roman" w:hAnsi="Times New Roman"/>
          <w:bCs/>
          <w:sz w:val="22"/>
          <w:szCs w:val="22"/>
        </w:rPr>
        <w:t>Flâneur</w:t>
      </w:r>
      <w:proofErr w:type="spellEnd"/>
      <w:r w:rsidRPr="00867CC8">
        <w:rPr>
          <w:rFonts w:ascii="Times New Roman" w:hAnsi="Times New Roman"/>
          <w:bCs/>
          <w:sz w:val="22"/>
          <w:szCs w:val="22"/>
        </w:rPr>
        <w:t>: Walking, Seeing, and Feeling the Modern City,” Getty Research Institute Symposium, “The Book as Such in the Russian Avant-Garde, 1910-1917,” 5 February 2009</w:t>
      </w:r>
    </w:p>
    <w:p w14:paraId="54F9F63A"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 xml:space="preserve">“Future of Russian and Eurasian Studies: History,” Davis Center for Russian and Eurasian Studies, Harvard University, December 2008 </w:t>
      </w:r>
    </w:p>
    <w:p w14:paraId="1467E025"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w:t>
      </w:r>
      <w:proofErr w:type="spellStart"/>
      <w:r w:rsidRPr="00867CC8">
        <w:rPr>
          <w:rFonts w:ascii="Times New Roman" w:hAnsi="Times New Roman"/>
          <w:bCs/>
          <w:sz w:val="22"/>
          <w:szCs w:val="22"/>
        </w:rPr>
        <w:t>Melankholiia</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epokha</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moderna</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Emotsii</w:t>
      </w:r>
      <w:proofErr w:type="spellEnd"/>
      <w:r w:rsidRPr="00867CC8">
        <w:rPr>
          <w:rFonts w:ascii="Times New Roman" w:hAnsi="Times New Roman"/>
          <w:bCs/>
          <w:sz w:val="22"/>
          <w:szCs w:val="22"/>
        </w:rPr>
        <w:t xml:space="preserve"> v </w:t>
      </w:r>
      <w:proofErr w:type="spellStart"/>
      <w:r w:rsidRPr="00867CC8">
        <w:rPr>
          <w:rFonts w:ascii="Times New Roman" w:hAnsi="Times New Roman"/>
          <w:bCs/>
          <w:sz w:val="22"/>
          <w:szCs w:val="22"/>
        </w:rPr>
        <w:t>obshchestvennom</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diskurse</w:t>
      </w:r>
      <w:proofErr w:type="spellEnd"/>
      <w:r w:rsidRPr="00867CC8">
        <w:rPr>
          <w:rFonts w:ascii="Times New Roman" w:hAnsi="Times New Roman"/>
          <w:bCs/>
          <w:sz w:val="22"/>
          <w:szCs w:val="22"/>
        </w:rPr>
        <w:t xml:space="preserve"> Sankt-</w:t>
      </w:r>
      <w:proofErr w:type="spellStart"/>
      <w:r w:rsidRPr="00867CC8">
        <w:rPr>
          <w:rFonts w:ascii="Times New Roman" w:hAnsi="Times New Roman"/>
          <w:bCs/>
          <w:sz w:val="22"/>
          <w:szCs w:val="22"/>
        </w:rPr>
        <w:t>Peterburga</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mezhdu</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dvumia</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revoliutsiiami</w:t>
      </w:r>
      <w:proofErr w:type="spellEnd"/>
      <w:r w:rsidRPr="00867CC8">
        <w:rPr>
          <w:rFonts w:ascii="Times New Roman" w:hAnsi="Times New Roman"/>
          <w:bCs/>
          <w:sz w:val="22"/>
          <w:szCs w:val="22"/>
        </w:rPr>
        <w:t>” (</w:t>
      </w:r>
      <w:r w:rsidRPr="00867CC8">
        <w:rPr>
          <w:rFonts w:ascii="Times New Roman" w:hAnsi="Times New Roman"/>
          <w:sz w:val="22"/>
          <w:szCs w:val="22"/>
        </w:rPr>
        <w:t xml:space="preserve">The Melancholy of Modern Times: Emotions in the Public Discourse of St. Petersburg between the Revolutions), </w:t>
      </w:r>
      <w:r w:rsidRPr="00867CC8">
        <w:rPr>
          <w:rFonts w:ascii="Times New Roman" w:hAnsi="Times New Roman"/>
          <w:bCs/>
          <w:sz w:val="22"/>
          <w:szCs w:val="22"/>
        </w:rPr>
        <w:t>European University of St. Petersburg, Russia, 14 April 2008</w:t>
      </w:r>
    </w:p>
    <w:p w14:paraId="700EB372"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bCs/>
          <w:sz w:val="22"/>
          <w:szCs w:val="22"/>
        </w:rPr>
        <w:t>“</w:t>
      </w:r>
      <w:r w:rsidRPr="00867CC8">
        <w:rPr>
          <w:rFonts w:ascii="Times New Roman" w:hAnsi="Times New Roman"/>
          <w:sz w:val="22"/>
          <w:szCs w:val="22"/>
        </w:rPr>
        <w:t>The Melancholy of Modern Time: Public Discourses of Emotion in St. Petersburg between the Revolutions,” University of Southern California, Department of Slavic Languages and Literatures, 7 March 2008</w:t>
      </w:r>
    </w:p>
    <w:p w14:paraId="7F070B9B"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 xml:space="preserve">Interviews on the Romanovs with </w:t>
      </w:r>
      <w:r w:rsidRPr="00867CC8">
        <w:rPr>
          <w:rFonts w:ascii="Times New Roman" w:hAnsi="Times New Roman"/>
          <w:bCs/>
          <w:i/>
          <w:sz w:val="22"/>
          <w:szCs w:val="22"/>
        </w:rPr>
        <w:t xml:space="preserve">O </w:t>
      </w:r>
      <w:proofErr w:type="spellStart"/>
      <w:r w:rsidRPr="00867CC8">
        <w:rPr>
          <w:rFonts w:ascii="Times New Roman" w:hAnsi="Times New Roman"/>
          <w:bCs/>
          <w:i/>
          <w:sz w:val="22"/>
          <w:szCs w:val="22"/>
        </w:rPr>
        <w:t>Globo</w:t>
      </w:r>
      <w:proofErr w:type="spellEnd"/>
      <w:r w:rsidRPr="00867CC8">
        <w:rPr>
          <w:rFonts w:ascii="Times New Roman" w:hAnsi="Times New Roman"/>
          <w:bCs/>
          <w:sz w:val="22"/>
          <w:szCs w:val="22"/>
        </w:rPr>
        <w:t xml:space="preserve"> (newspaper) and </w:t>
      </w:r>
      <w:proofErr w:type="spellStart"/>
      <w:r w:rsidRPr="00867CC8">
        <w:rPr>
          <w:rFonts w:ascii="Times New Roman" w:hAnsi="Times New Roman"/>
          <w:bCs/>
          <w:i/>
          <w:sz w:val="22"/>
          <w:szCs w:val="22"/>
        </w:rPr>
        <w:t>Veja</w:t>
      </w:r>
      <w:proofErr w:type="spellEnd"/>
      <w:r w:rsidRPr="00867CC8">
        <w:rPr>
          <w:rFonts w:ascii="Times New Roman" w:hAnsi="Times New Roman"/>
          <w:bCs/>
          <w:sz w:val="22"/>
          <w:szCs w:val="22"/>
        </w:rPr>
        <w:t xml:space="preserve"> (newsmagazine), Brazil, 29-30 August 2007</w:t>
      </w:r>
    </w:p>
    <w:p w14:paraId="4C55286D"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bCs/>
          <w:sz w:val="22"/>
          <w:szCs w:val="22"/>
        </w:rPr>
        <w:t xml:space="preserve">“The Political Culture of Autocracy” and “Peasants: Community and Values in the Russian Countryside,” </w:t>
      </w:r>
      <w:r w:rsidRPr="00867CC8">
        <w:rPr>
          <w:rFonts w:ascii="Times New Roman" w:hAnsi="Times New Roman"/>
          <w:sz w:val="22"/>
          <w:szCs w:val="22"/>
        </w:rPr>
        <w:t>Summer Curriculum Development Workshop on Russia, 21 June 2007</w:t>
      </w:r>
    </w:p>
    <w:p w14:paraId="79FCC5D2"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Workshop on Russian Avant-Garde Books, Research Institute, April 2007</w:t>
      </w:r>
    </w:p>
    <w:p w14:paraId="713DFC87"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“Eurasia” in “Confronting the New Eurasia Forum,” Russian, East European, and Eurasian Center, University of Illinois, 30 January 2007</w:t>
      </w:r>
    </w:p>
    <w:p w14:paraId="720DAEF7"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“Russian Revolutionary Festivals: Making a New Time,” Getty Research Institute, 19 January 2007</w:t>
      </w:r>
    </w:p>
    <w:p w14:paraId="11FE378A"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sz w:val="22"/>
          <w:szCs w:val="22"/>
        </w:rPr>
        <w:lastRenderedPageBreak/>
        <w:t>“The Melancholy of the Modern: Public(</w:t>
      </w:r>
      <w:proofErr w:type="spellStart"/>
      <w:r w:rsidRPr="00867CC8">
        <w:rPr>
          <w:rFonts w:ascii="Times New Roman" w:hAnsi="Times New Roman"/>
          <w:sz w:val="22"/>
          <w:szCs w:val="22"/>
        </w:rPr>
        <w:t>izing</w:t>
      </w:r>
      <w:proofErr w:type="spellEnd"/>
      <w:r w:rsidRPr="00867CC8">
        <w:rPr>
          <w:rFonts w:ascii="Times New Roman" w:hAnsi="Times New Roman"/>
          <w:sz w:val="22"/>
          <w:szCs w:val="22"/>
        </w:rPr>
        <w:t>) Emotions in Fin-de-Siècle St. Petersburg.” Triangle Intellectual History Seminar, North Carolina, 29 October 2006</w:t>
      </w:r>
    </w:p>
    <w:p w14:paraId="60A55BB5"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Respondent in panel on “The Historical Future: New Historicism, Current Historicism, and the Shape of Historical Time,” Unit for Criticism and Interpretive Theory, University of Illinois, 2 October 2006.</w:t>
      </w:r>
    </w:p>
    <w:p w14:paraId="42BC1FE5"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 xml:space="preserve">Interview on the Russian Revolution, Korean Television (MBC, </w:t>
      </w:r>
      <w:proofErr w:type="spellStart"/>
      <w:r w:rsidRPr="00867CC8">
        <w:rPr>
          <w:rFonts w:ascii="Times New Roman" w:hAnsi="Times New Roman"/>
          <w:bCs/>
          <w:sz w:val="22"/>
          <w:szCs w:val="22"/>
        </w:rPr>
        <w:t>Munhwa</w:t>
      </w:r>
      <w:proofErr w:type="spellEnd"/>
      <w:r w:rsidRPr="00867CC8">
        <w:rPr>
          <w:rFonts w:ascii="Times New Roman" w:hAnsi="Times New Roman"/>
          <w:bCs/>
          <w:sz w:val="22"/>
          <w:szCs w:val="22"/>
        </w:rPr>
        <w:t xml:space="preserve"> [Culture] Broadcasting Company), July 2006 (and DVD) </w:t>
      </w:r>
    </w:p>
    <w:p w14:paraId="462078AC"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Radio interview and call-in show on contemporary Russia, WILL-FM (NPR) Focus 580, 27 June 2006 (</w:t>
      </w:r>
      <w:hyperlink r:id="rId25" w:history="1">
        <w:r w:rsidRPr="00867CC8">
          <w:rPr>
            <w:rFonts w:ascii="Times New Roman" w:hAnsi="Times New Roman"/>
            <w:color w:val="0000FF"/>
            <w:sz w:val="22"/>
            <w:szCs w:val="22"/>
            <w:u w:val="single"/>
          </w:rPr>
          <w:t>http://rms01.cites.uiuc.edu/ramgen/WILL/archives/focus060627a.rm</w:t>
        </w:r>
      </w:hyperlink>
      <w:r w:rsidRPr="00867CC8">
        <w:rPr>
          <w:rFonts w:ascii="Times New Roman" w:hAnsi="Times New Roman"/>
          <w:sz w:val="22"/>
          <w:szCs w:val="22"/>
        </w:rPr>
        <w:t>)</w:t>
      </w:r>
    </w:p>
    <w:p w14:paraId="66C22836"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bCs/>
          <w:sz w:val="22"/>
          <w:szCs w:val="22"/>
        </w:rPr>
        <w:t xml:space="preserve">“Imperial Russia: The Political Culture of Autocracy,” </w:t>
      </w:r>
      <w:r w:rsidRPr="00867CC8">
        <w:rPr>
          <w:rFonts w:ascii="Times New Roman" w:hAnsi="Times New Roman"/>
          <w:sz w:val="22"/>
          <w:szCs w:val="22"/>
        </w:rPr>
        <w:t>Summer Curriculum Development Workshop on Russia and Ukraine, 25 June 2006</w:t>
      </w:r>
    </w:p>
    <w:p w14:paraId="418D95A1"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“The Melancholy of the Metropolis: Toward a Social History of the ‘Modern Social Mood’ in Russia, 1905-1917,” University of Illinois, Russian, East European, and Eurasian Center, Directions Colloquium, 26 January 2006</w:t>
      </w:r>
    </w:p>
    <w:p w14:paraId="6FB21E8C"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“The Black Truth of Modernity: Social Melancholy in Fin-de-Siècle St. Petersburg,” De Paul University History Department Colloquium, 6 October 2005.</w:t>
      </w:r>
    </w:p>
    <w:p w14:paraId="1F4AD1A1" w14:textId="77777777" w:rsidR="00F45FEF" w:rsidRPr="00867CC8" w:rsidRDefault="00F45FEF" w:rsidP="002C4337">
      <w:pPr>
        <w:spacing w:after="120"/>
        <w:rPr>
          <w:rFonts w:ascii="Times New Roman" w:hAnsi="Times New Roman"/>
          <w:sz w:val="22"/>
          <w:szCs w:val="22"/>
        </w:rPr>
      </w:pPr>
      <w:r w:rsidRPr="00867CC8">
        <w:rPr>
          <w:rFonts w:ascii="Times New Roman" w:hAnsi="Times New Roman"/>
          <w:sz w:val="22"/>
          <w:szCs w:val="22"/>
        </w:rPr>
        <w:t xml:space="preserve">“Suicide in Fin-de-Siècle St. Petersburg: Interpreting the Inexplicable, 1906-1914,” </w:t>
      </w:r>
      <w:proofErr w:type="spellStart"/>
      <w:r w:rsidRPr="00867CC8">
        <w:rPr>
          <w:rFonts w:ascii="Times New Roman" w:hAnsi="Times New Roman"/>
          <w:sz w:val="22"/>
          <w:szCs w:val="22"/>
        </w:rPr>
        <w:t>Forschungskolloquium</w:t>
      </w:r>
      <w:proofErr w:type="spellEnd"/>
      <w:r w:rsidRPr="00867CC8">
        <w:rPr>
          <w:rFonts w:ascii="Times New Roman" w:hAnsi="Times New Roman"/>
          <w:sz w:val="22"/>
          <w:szCs w:val="22"/>
        </w:rPr>
        <w:t>, Humboldt-</w:t>
      </w:r>
      <w:proofErr w:type="spellStart"/>
      <w:r w:rsidRPr="00867CC8">
        <w:rPr>
          <w:rFonts w:ascii="Times New Roman" w:hAnsi="Times New Roman"/>
          <w:sz w:val="22"/>
          <w:szCs w:val="22"/>
        </w:rPr>
        <w:t>Universität</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zu</w:t>
      </w:r>
      <w:proofErr w:type="spellEnd"/>
      <w:r w:rsidRPr="00867CC8">
        <w:rPr>
          <w:rFonts w:ascii="Times New Roman" w:hAnsi="Times New Roman"/>
          <w:sz w:val="22"/>
          <w:szCs w:val="22"/>
        </w:rPr>
        <w:t xml:space="preserve"> Berlin, </w:t>
      </w:r>
      <w:proofErr w:type="spellStart"/>
      <w:proofErr w:type="gramStart"/>
      <w:r w:rsidRPr="00867CC8">
        <w:rPr>
          <w:rFonts w:ascii="Times New Roman" w:hAnsi="Times New Roman"/>
          <w:sz w:val="22"/>
          <w:szCs w:val="22"/>
        </w:rPr>
        <w:t>Philosophische</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Fakultät</w:t>
      </w:r>
      <w:proofErr w:type="spellEnd"/>
      <w:proofErr w:type="gramEnd"/>
      <w:r w:rsidRPr="00867CC8">
        <w:rPr>
          <w:rFonts w:ascii="Times New Roman" w:hAnsi="Times New Roman"/>
          <w:sz w:val="22"/>
          <w:szCs w:val="22"/>
        </w:rPr>
        <w:t xml:space="preserve">, </w:t>
      </w:r>
      <w:proofErr w:type="spellStart"/>
      <w:r w:rsidRPr="00867CC8">
        <w:rPr>
          <w:rFonts w:ascii="Times New Roman" w:hAnsi="Times New Roman"/>
          <w:sz w:val="22"/>
          <w:szCs w:val="22"/>
        </w:rPr>
        <w:t>Institut</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Für</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Geschichtswissenschaften</w:t>
      </w:r>
      <w:proofErr w:type="spellEnd"/>
      <w:r w:rsidRPr="00867CC8">
        <w:rPr>
          <w:rFonts w:ascii="Times New Roman" w:hAnsi="Times New Roman"/>
          <w:sz w:val="22"/>
          <w:szCs w:val="22"/>
        </w:rPr>
        <w:t xml:space="preserve">, Geschichte </w:t>
      </w:r>
      <w:proofErr w:type="spellStart"/>
      <w:r w:rsidRPr="00867CC8">
        <w:rPr>
          <w:rFonts w:ascii="Times New Roman" w:hAnsi="Times New Roman"/>
          <w:sz w:val="22"/>
          <w:szCs w:val="22"/>
        </w:rPr>
        <w:t>Osteuropas</w:t>
      </w:r>
      <w:proofErr w:type="spellEnd"/>
      <w:r w:rsidRPr="00867CC8">
        <w:rPr>
          <w:rFonts w:ascii="Times New Roman" w:hAnsi="Times New Roman"/>
          <w:sz w:val="22"/>
          <w:szCs w:val="22"/>
        </w:rPr>
        <w:t xml:space="preserve">, 23 May 2005 </w:t>
      </w:r>
    </w:p>
    <w:p w14:paraId="1458CF34" w14:textId="77777777" w:rsidR="00F45FEF" w:rsidRPr="00867CC8" w:rsidRDefault="00F45FEF" w:rsidP="002C4337">
      <w:pPr>
        <w:pStyle w:val="BodyText3"/>
        <w:tabs>
          <w:tab w:val="clear" w:pos="-720"/>
        </w:tabs>
        <w:suppressAutoHyphens w:val="0"/>
        <w:autoSpaceDE w:val="0"/>
        <w:autoSpaceDN w:val="0"/>
        <w:adjustRightInd w:val="0"/>
        <w:rPr>
          <w:szCs w:val="22"/>
        </w:rPr>
      </w:pPr>
      <w:r w:rsidRPr="00867CC8">
        <w:rPr>
          <w:szCs w:val="22"/>
        </w:rPr>
        <w:t>“Black Masks: Appearance, Spectacle, and Knowledge on the Streets of the Modern City: St. Petersburg, 1905-1917,” Cambridge University Workshop on Cultural History, 9 March 2005</w:t>
      </w:r>
    </w:p>
    <w:p w14:paraId="2E11BCD5" w14:textId="77777777" w:rsidR="00F45FEF" w:rsidRPr="00867CC8" w:rsidRDefault="00F45FEF" w:rsidP="002C4337">
      <w:pPr>
        <w:pStyle w:val="BodyText3"/>
        <w:tabs>
          <w:tab w:val="clear" w:pos="-720"/>
        </w:tabs>
        <w:suppressAutoHyphens w:val="0"/>
        <w:autoSpaceDE w:val="0"/>
        <w:autoSpaceDN w:val="0"/>
        <w:adjustRightInd w:val="0"/>
        <w:rPr>
          <w:szCs w:val="22"/>
        </w:rPr>
      </w:pPr>
      <w:r w:rsidRPr="00867CC8">
        <w:rPr>
          <w:szCs w:val="22"/>
        </w:rPr>
        <w:t xml:space="preserve">“Strangers to Themselves: Spiritual Alienation in the Prose and Poetry of Russian Workers, 1910-1925,” </w:t>
      </w:r>
      <w:proofErr w:type="spellStart"/>
      <w:r w:rsidRPr="00867CC8">
        <w:rPr>
          <w:szCs w:val="22"/>
        </w:rPr>
        <w:t>Forschungsseminar</w:t>
      </w:r>
      <w:proofErr w:type="spellEnd"/>
      <w:r w:rsidRPr="00867CC8">
        <w:rPr>
          <w:szCs w:val="22"/>
        </w:rPr>
        <w:t xml:space="preserve"> des </w:t>
      </w:r>
      <w:proofErr w:type="spellStart"/>
      <w:r w:rsidRPr="00867CC8">
        <w:rPr>
          <w:szCs w:val="22"/>
        </w:rPr>
        <w:t>Osteuropa-Instituts</w:t>
      </w:r>
      <w:proofErr w:type="spellEnd"/>
      <w:r w:rsidRPr="00867CC8">
        <w:rPr>
          <w:szCs w:val="22"/>
        </w:rPr>
        <w:t xml:space="preserve">, </w:t>
      </w:r>
      <w:proofErr w:type="spellStart"/>
      <w:r w:rsidRPr="00867CC8">
        <w:rPr>
          <w:szCs w:val="22"/>
        </w:rPr>
        <w:t>Freie</w:t>
      </w:r>
      <w:proofErr w:type="spellEnd"/>
      <w:r w:rsidRPr="00867CC8">
        <w:rPr>
          <w:szCs w:val="22"/>
        </w:rPr>
        <w:t xml:space="preserve"> </w:t>
      </w:r>
      <w:proofErr w:type="spellStart"/>
      <w:r w:rsidRPr="00867CC8">
        <w:rPr>
          <w:szCs w:val="22"/>
        </w:rPr>
        <w:t>Universität</w:t>
      </w:r>
      <w:proofErr w:type="spellEnd"/>
      <w:r w:rsidRPr="00867CC8">
        <w:rPr>
          <w:szCs w:val="22"/>
        </w:rPr>
        <w:t xml:space="preserve"> Berlin, 31 January 2005</w:t>
      </w:r>
    </w:p>
    <w:p w14:paraId="79860108" w14:textId="77777777" w:rsidR="00F45FEF" w:rsidRPr="00867CC8" w:rsidRDefault="00F45FEF" w:rsidP="002C4337">
      <w:pPr>
        <w:pStyle w:val="BodyText3"/>
        <w:tabs>
          <w:tab w:val="clear" w:pos="-720"/>
        </w:tabs>
        <w:suppressAutoHyphens w:val="0"/>
        <w:rPr>
          <w:szCs w:val="22"/>
        </w:rPr>
      </w:pPr>
      <w:r w:rsidRPr="00867CC8">
        <w:rPr>
          <w:szCs w:val="22"/>
        </w:rPr>
        <w:t>“'</w:t>
      </w:r>
      <w:proofErr w:type="spellStart"/>
      <w:r w:rsidRPr="00867CC8">
        <w:rPr>
          <w:szCs w:val="22"/>
        </w:rPr>
        <w:t>Chernye</w:t>
      </w:r>
      <w:proofErr w:type="spellEnd"/>
      <w:r w:rsidRPr="00867CC8">
        <w:rPr>
          <w:szCs w:val="22"/>
        </w:rPr>
        <w:t xml:space="preserve"> </w:t>
      </w:r>
      <w:proofErr w:type="spellStart"/>
      <w:r w:rsidRPr="00867CC8">
        <w:rPr>
          <w:szCs w:val="22"/>
        </w:rPr>
        <w:t>maski</w:t>
      </w:r>
      <w:proofErr w:type="spellEnd"/>
      <w:r w:rsidRPr="00867CC8">
        <w:rPr>
          <w:szCs w:val="22"/>
        </w:rPr>
        <w:t xml:space="preserve">': </w:t>
      </w:r>
      <w:proofErr w:type="spellStart"/>
      <w:r w:rsidRPr="00867CC8">
        <w:rPr>
          <w:szCs w:val="22"/>
        </w:rPr>
        <w:t>Zrelishcha</w:t>
      </w:r>
      <w:proofErr w:type="spellEnd"/>
      <w:r w:rsidRPr="00867CC8">
        <w:rPr>
          <w:szCs w:val="22"/>
        </w:rPr>
        <w:t xml:space="preserve">, </w:t>
      </w:r>
      <w:proofErr w:type="spellStart"/>
      <w:r w:rsidRPr="00867CC8">
        <w:rPr>
          <w:szCs w:val="22"/>
        </w:rPr>
        <w:t>obrazy</w:t>
      </w:r>
      <w:proofErr w:type="spellEnd"/>
      <w:r w:rsidRPr="00867CC8">
        <w:rPr>
          <w:szCs w:val="22"/>
        </w:rPr>
        <w:t xml:space="preserve"> </w:t>
      </w:r>
      <w:proofErr w:type="spellStart"/>
      <w:r w:rsidRPr="00867CC8">
        <w:rPr>
          <w:szCs w:val="22"/>
        </w:rPr>
        <w:t>i</w:t>
      </w:r>
      <w:proofErr w:type="spellEnd"/>
      <w:r w:rsidRPr="00867CC8">
        <w:rPr>
          <w:szCs w:val="22"/>
        </w:rPr>
        <w:t xml:space="preserve"> </w:t>
      </w:r>
      <w:proofErr w:type="spellStart"/>
      <w:r w:rsidRPr="00867CC8">
        <w:rPr>
          <w:szCs w:val="22"/>
        </w:rPr>
        <w:t>znanie</w:t>
      </w:r>
      <w:proofErr w:type="spellEnd"/>
      <w:r w:rsidRPr="00867CC8">
        <w:rPr>
          <w:szCs w:val="22"/>
        </w:rPr>
        <w:t xml:space="preserve"> </w:t>
      </w:r>
      <w:proofErr w:type="spellStart"/>
      <w:r w:rsidRPr="00867CC8">
        <w:rPr>
          <w:szCs w:val="22"/>
        </w:rPr>
        <w:t>na</w:t>
      </w:r>
      <w:proofErr w:type="spellEnd"/>
      <w:r w:rsidRPr="00867CC8">
        <w:rPr>
          <w:szCs w:val="22"/>
        </w:rPr>
        <w:t xml:space="preserve"> </w:t>
      </w:r>
      <w:proofErr w:type="spellStart"/>
      <w:r w:rsidRPr="00867CC8">
        <w:rPr>
          <w:szCs w:val="22"/>
        </w:rPr>
        <w:t>ulitsakh</w:t>
      </w:r>
      <w:proofErr w:type="spellEnd"/>
      <w:r w:rsidRPr="00867CC8">
        <w:rPr>
          <w:szCs w:val="22"/>
        </w:rPr>
        <w:t xml:space="preserve"> </w:t>
      </w:r>
      <w:proofErr w:type="spellStart"/>
      <w:r w:rsidRPr="00867CC8">
        <w:rPr>
          <w:szCs w:val="22"/>
        </w:rPr>
        <w:t>dorevoliutsionnogo</w:t>
      </w:r>
      <w:proofErr w:type="spellEnd"/>
      <w:r w:rsidRPr="00867CC8">
        <w:rPr>
          <w:szCs w:val="22"/>
        </w:rPr>
        <w:t xml:space="preserve"> </w:t>
      </w:r>
      <w:proofErr w:type="spellStart"/>
      <w:r w:rsidRPr="00867CC8">
        <w:rPr>
          <w:szCs w:val="22"/>
        </w:rPr>
        <w:t>Peterburga</w:t>
      </w:r>
      <w:proofErr w:type="spellEnd"/>
      <w:r w:rsidRPr="00867CC8">
        <w:rPr>
          <w:szCs w:val="22"/>
        </w:rPr>
        <w:t xml:space="preserve">,” (“Black Masks”: </w:t>
      </w:r>
      <w:proofErr w:type="spellStart"/>
      <w:r w:rsidRPr="00867CC8">
        <w:rPr>
          <w:szCs w:val="22"/>
        </w:rPr>
        <w:t>Spectable</w:t>
      </w:r>
      <w:proofErr w:type="spellEnd"/>
      <w:r w:rsidRPr="00867CC8">
        <w:rPr>
          <w:szCs w:val="22"/>
        </w:rPr>
        <w:t xml:space="preserve">, Images, and Knowledge on the Streets of Prerevolutionary St. Petersburg), St. Petersburg Humanities University of Trade Unions, 20 December 2004 </w:t>
      </w:r>
    </w:p>
    <w:p w14:paraId="24E27EF4" w14:textId="77777777" w:rsidR="00F45FEF" w:rsidRPr="00867CC8" w:rsidRDefault="00F45FEF" w:rsidP="002C4337">
      <w:pPr>
        <w:pStyle w:val="BodyText3"/>
        <w:tabs>
          <w:tab w:val="clear" w:pos="-720"/>
        </w:tabs>
        <w:suppressAutoHyphens w:val="0"/>
        <w:rPr>
          <w:szCs w:val="22"/>
        </w:rPr>
      </w:pPr>
      <w:r w:rsidRPr="00867CC8">
        <w:rPr>
          <w:szCs w:val="22"/>
        </w:rPr>
        <w:t xml:space="preserve">“Sacred Stories: The Religious Imagination of Worker Poets in Fin-de-Siècle Russia / </w:t>
      </w:r>
      <w:proofErr w:type="spellStart"/>
      <w:r w:rsidRPr="00867CC8">
        <w:rPr>
          <w:szCs w:val="22"/>
        </w:rPr>
        <w:t>Sviatye</w:t>
      </w:r>
      <w:proofErr w:type="spellEnd"/>
      <w:r w:rsidRPr="00867CC8">
        <w:rPr>
          <w:szCs w:val="22"/>
        </w:rPr>
        <w:t xml:space="preserve"> </w:t>
      </w:r>
      <w:proofErr w:type="spellStart"/>
      <w:r w:rsidRPr="00867CC8">
        <w:rPr>
          <w:szCs w:val="22"/>
        </w:rPr>
        <w:t>obrazy</w:t>
      </w:r>
      <w:proofErr w:type="spellEnd"/>
      <w:r w:rsidRPr="00867CC8">
        <w:rPr>
          <w:szCs w:val="22"/>
        </w:rPr>
        <w:t xml:space="preserve"> </w:t>
      </w:r>
      <w:proofErr w:type="spellStart"/>
      <w:r w:rsidRPr="00867CC8">
        <w:rPr>
          <w:szCs w:val="22"/>
        </w:rPr>
        <w:t>i</w:t>
      </w:r>
      <w:proofErr w:type="spellEnd"/>
      <w:r w:rsidRPr="00867CC8">
        <w:rPr>
          <w:szCs w:val="22"/>
        </w:rPr>
        <w:t xml:space="preserve"> </w:t>
      </w:r>
      <w:proofErr w:type="spellStart"/>
      <w:r w:rsidRPr="00867CC8">
        <w:rPr>
          <w:szCs w:val="22"/>
        </w:rPr>
        <w:t>narrativy</w:t>
      </w:r>
      <w:proofErr w:type="spellEnd"/>
      <w:r w:rsidRPr="00867CC8">
        <w:rPr>
          <w:szCs w:val="22"/>
        </w:rPr>
        <w:t xml:space="preserve"> v </w:t>
      </w:r>
      <w:proofErr w:type="spellStart"/>
      <w:r w:rsidRPr="00867CC8">
        <w:rPr>
          <w:szCs w:val="22"/>
        </w:rPr>
        <w:t>poezii</w:t>
      </w:r>
      <w:proofErr w:type="spellEnd"/>
      <w:r w:rsidRPr="00867CC8">
        <w:rPr>
          <w:szCs w:val="22"/>
        </w:rPr>
        <w:t xml:space="preserve"> </w:t>
      </w:r>
      <w:proofErr w:type="spellStart"/>
      <w:r w:rsidRPr="00867CC8">
        <w:rPr>
          <w:szCs w:val="22"/>
        </w:rPr>
        <w:t>rabochikh</w:t>
      </w:r>
      <w:proofErr w:type="spellEnd"/>
      <w:r w:rsidRPr="00867CC8">
        <w:rPr>
          <w:szCs w:val="22"/>
        </w:rPr>
        <w:t>,” European University at St. Petersburg, December 2, 2004</w:t>
      </w:r>
    </w:p>
    <w:p w14:paraId="202D119D" w14:textId="77777777" w:rsidR="00F45FEF" w:rsidRPr="00867CC8" w:rsidRDefault="00F45FEF" w:rsidP="002C4337">
      <w:pPr>
        <w:pStyle w:val="BodyText3"/>
        <w:rPr>
          <w:szCs w:val="22"/>
        </w:rPr>
      </w:pPr>
      <w:r w:rsidRPr="00867CC8">
        <w:rPr>
          <w:szCs w:val="22"/>
        </w:rPr>
        <w:t xml:space="preserve"> “Russia After Communism: Politics, Society, Culture,” Decatur Country Club, March 30, 2004.</w:t>
      </w:r>
    </w:p>
    <w:p w14:paraId="7C0965A2" w14:textId="77777777" w:rsidR="00F45FEF" w:rsidRPr="00867CC8" w:rsidRDefault="00F45FEF" w:rsidP="002C4337">
      <w:pPr>
        <w:pStyle w:val="BodyText3"/>
        <w:rPr>
          <w:szCs w:val="22"/>
        </w:rPr>
      </w:pPr>
      <w:r w:rsidRPr="00867CC8">
        <w:rPr>
          <w:szCs w:val="22"/>
        </w:rPr>
        <w:t>“Fin-de-siècle St. Petersburg: Modernity and its Discontents,” University of Illinois, December 10, 2003</w:t>
      </w:r>
    </w:p>
    <w:p w14:paraId="0F8D0180" w14:textId="77777777" w:rsidR="00F45FEF" w:rsidRPr="00867CC8" w:rsidRDefault="00F45FEF" w:rsidP="002C4337">
      <w:pPr>
        <w:pStyle w:val="BodyText3"/>
        <w:rPr>
          <w:szCs w:val="22"/>
        </w:rPr>
      </w:pPr>
      <w:r w:rsidRPr="00867CC8">
        <w:rPr>
          <w:szCs w:val="22"/>
        </w:rPr>
        <w:t>“Russia’s Last Tsar,” P.E.O. International, Champaign-Urbana, Illinois, May 13, 2003.</w:t>
      </w:r>
    </w:p>
    <w:p w14:paraId="2F7F328A" w14:textId="77777777" w:rsidR="00F45FEF" w:rsidRPr="00867CC8" w:rsidRDefault="00F45FEF" w:rsidP="002C4337">
      <w:pPr>
        <w:pStyle w:val="BodyText3"/>
        <w:rPr>
          <w:szCs w:val="22"/>
        </w:rPr>
      </w:pPr>
      <w:r w:rsidRPr="00867CC8">
        <w:rPr>
          <w:szCs w:val="22"/>
        </w:rPr>
        <w:t>“Russia’s Last Tsar: Visions of the Present, Dreams of the Past,” University of Illinois “Global Crossroads” Living and Learning Community, 23 Feb 2003</w:t>
      </w:r>
    </w:p>
    <w:p w14:paraId="3DC2A3F6" w14:textId="77777777" w:rsidR="00F45FEF" w:rsidRPr="00867CC8" w:rsidRDefault="00F45FEF" w:rsidP="002C4337">
      <w:pPr>
        <w:pStyle w:val="BodyText3"/>
        <w:rPr>
          <w:szCs w:val="22"/>
        </w:rPr>
      </w:pPr>
      <w:r w:rsidRPr="00867CC8">
        <w:rPr>
          <w:szCs w:val="22"/>
        </w:rPr>
        <w:t>“Sacred Stories: Interpreting Religion in Late Imperial Russia,” University of Chicago Russian Studies Workshop, 18 February 2003</w:t>
      </w:r>
    </w:p>
    <w:p w14:paraId="6F18E74F" w14:textId="77777777" w:rsidR="00F45FEF" w:rsidRPr="00867CC8" w:rsidRDefault="00F45FEF" w:rsidP="002C4337">
      <w:pPr>
        <w:pStyle w:val="BodyText3"/>
        <w:rPr>
          <w:szCs w:val="22"/>
        </w:rPr>
      </w:pPr>
      <w:r w:rsidRPr="00867CC8">
        <w:rPr>
          <w:szCs w:val="22"/>
        </w:rPr>
        <w:t>“Strangers in a Strange Land: Russian and Ukrainian Worker Writers, 1910-1925,” University of Alberta, 9 January 2003</w:t>
      </w:r>
    </w:p>
    <w:p w14:paraId="296EC4D3" w14:textId="77777777" w:rsidR="00F45FEF" w:rsidRPr="00867CC8" w:rsidRDefault="00F45FEF" w:rsidP="002C4337">
      <w:pPr>
        <w:pStyle w:val="HTMLBody"/>
        <w:spacing w:after="120"/>
        <w:rPr>
          <w:sz w:val="22"/>
          <w:szCs w:val="22"/>
        </w:rPr>
      </w:pPr>
      <w:r w:rsidRPr="00867CC8">
        <w:rPr>
          <w:sz w:val="22"/>
          <w:szCs w:val="22"/>
        </w:rPr>
        <w:t>“The Russian Revolution and Beyond,” Extension 720 interview with Milt Rosenberg, WGN Radio (Chicago), January 21, 2002. Audio archived at www.wgnradio.com/shows/ex720/Audio/index.html</w:t>
      </w:r>
    </w:p>
    <w:p w14:paraId="1981A7B3" w14:textId="77777777" w:rsidR="00F45FEF" w:rsidRPr="00867CC8" w:rsidRDefault="00F45FEF" w:rsidP="002C4337">
      <w:pPr>
        <w:pStyle w:val="HTMLBody"/>
        <w:spacing w:after="120"/>
        <w:rPr>
          <w:sz w:val="22"/>
          <w:szCs w:val="22"/>
        </w:rPr>
      </w:pPr>
      <w:r w:rsidRPr="00867CC8">
        <w:rPr>
          <w:sz w:val="22"/>
          <w:szCs w:val="22"/>
        </w:rPr>
        <w:t>“Russia’s Last Tsar: Visions of the Present, Dreams of the Past,” The Art Club of Champaign, Illinois, January 16, 2002.</w:t>
      </w:r>
    </w:p>
    <w:p w14:paraId="1E0B37B9" w14:textId="77777777" w:rsidR="00F45FEF" w:rsidRPr="00867CC8" w:rsidRDefault="00F45FEF" w:rsidP="002C4337">
      <w:pPr>
        <w:pStyle w:val="HTMLBody"/>
        <w:spacing w:after="120"/>
        <w:rPr>
          <w:sz w:val="22"/>
          <w:szCs w:val="22"/>
        </w:rPr>
      </w:pPr>
      <w:r w:rsidRPr="00867CC8">
        <w:rPr>
          <w:sz w:val="22"/>
          <w:szCs w:val="22"/>
        </w:rPr>
        <w:t>“Nicholas II and the Death of the Monarchy in Russia.” UIUC Distinguished Faculty International Lecture, Illini Center, Chicago, April 25, 2001.</w:t>
      </w:r>
    </w:p>
    <w:p w14:paraId="2F6588CD" w14:textId="77777777" w:rsidR="00F45FEF" w:rsidRPr="00867CC8" w:rsidRDefault="00F45FEF" w:rsidP="002C4337">
      <w:pPr>
        <w:pStyle w:val="BodyTextIndent"/>
        <w:rPr>
          <w:szCs w:val="22"/>
        </w:rPr>
      </w:pPr>
      <w:r w:rsidRPr="00867CC8">
        <w:rPr>
          <w:szCs w:val="22"/>
        </w:rPr>
        <w:lastRenderedPageBreak/>
        <w:t>“A Six Senses Tour of Russian Cultural History,” Mini-Course at University High School, Urbana, Illinois, February 2000.</w:t>
      </w:r>
    </w:p>
    <w:p w14:paraId="653DFD15" w14:textId="77777777" w:rsidR="00F45FEF" w:rsidRPr="00867CC8" w:rsidRDefault="00F45FEF" w:rsidP="002C4337">
      <w:pPr>
        <w:spacing w:after="120"/>
        <w:ind w:left="288" w:hanging="288"/>
        <w:rPr>
          <w:rFonts w:ascii="Times New Roman" w:hAnsi="Times New Roman"/>
          <w:sz w:val="22"/>
          <w:szCs w:val="22"/>
        </w:rPr>
      </w:pPr>
      <w:r w:rsidRPr="00867CC8">
        <w:rPr>
          <w:rFonts w:ascii="Times New Roman" w:hAnsi="Times New Roman"/>
          <w:sz w:val="22"/>
          <w:szCs w:val="22"/>
        </w:rPr>
        <w:t xml:space="preserve">“Rediscovering the World: How Teaching about the World is Not What </w:t>
      </w:r>
      <w:proofErr w:type="gramStart"/>
      <w:r w:rsidRPr="00867CC8">
        <w:rPr>
          <w:rFonts w:ascii="Times New Roman" w:hAnsi="Times New Roman"/>
          <w:sz w:val="22"/>
          <w:szCs w:val="22"/>
        </w:rPr>
        <w:t>it</w:t>
      </w:r>
      <w:proofErr w:type="gramEnd"/>
      <w:r w:rsidRPr="00867CC8">
        <w:rPr>
          <w:rFonts w:ascii="Times New Roman" w:hAnsi="Times New Roman"/>
          <w:sz w:val="22"/>
          <w:szCs w:val="22"/>
        </w:rPr>
        <w:t xml:space="preserve"> Used to Be.” Pre-service workshop on Teaching World Cultures, Illinois State University, April 26, 1999.</w:t>
      </w:r>
    </w:p>
    <w:p w14:paraId="1622FBF4" w14:textId="77777777" w:rsidR="00F45FEF" w:rsidRPr="00867CC8" w:rsidRDefault="00F45FEF" w:rsidP="002C4337">
      <w:pPr>
        <w:suppressAutoHyphens/>
        <w:spacing w:after="120"/>
        <w:ind w:left="432" w:hanging="432"/>
        <w:rPr>
          <w:rFonts w:ascii="Times New Roman" w:hAnsi="Times New Roman"/>
          <w:sz w:val="22"/>
          <w:szCs w:val="22"/>
        </w:rPr>
      </w:pPr>
      <w:r w:rsidRPr="00867CC8">
        <w:rPr>
          <w:rFonts w:ascii="Times New Roman" w:hAnsi="Times New Roman"/>
          <w:sz w:val="22"/>
          <w:szCs w:val="22"/>
        </w:rPr>
        <w:t xml:space="preserve">“Nicholas and Alexandra,” Smithsonian Associates “Campus on the Mall” Weekend Seminar on “The Romanovs: Autocrats of all the </w:t>
      </w:r>
      <w:proofErr w:type="spellStart"/>
      <w:r w:rsidRPr="00867CC8">
        <w:rPr>
          <w:rFonts w:ascii="Times New Roman" w:hAnsi="Times New Roman"/>
          <w:sz w:val="22"/>
          <w:szCs w:val="22"/>
        </w:rPr>
        <w:t>Russias</w:t>
      </w:r>
      <w:proofErr w:type="spellEnd"/>
      <w:r w:rsidRPr="00867CC8">
        <w:rPr>
          <w:rFonts w:ascii="Times New Roman" w:hAnsi="Times New Roman"/>
          <w:sz w:val="22"/>
          <w:szCs w:val="22"/>
        </w:rPr>
        <w:t xml:space="preserve">, </w:t>
      </w:r>
      <w:proofErr w:type="gramStart"/>
      <w:r w:rsidRPr="00867CC8">
        <w:rPr>
          <w:rFonts w:ascii="Times New Roman" w:hAnsi="Times New Roman"/>
          <w:sz w:val="22"/>
          <w:szCs w:val="22"/>
        </w:rPr>
        <w:t>“ Washington</w:t>
      </w:r>
      <w:proofErr w:type="gramEnd"/>
      <w:r w:rsidRPr="00867CC8">
        <w:rPr>
          <w:rFonts w:ascii="Times New Roman" w:hAnsi="Times New Roman"/>
          <w:sz w:val="22"/>
          <w:szCs w:val="22"/>
        </w:rPr>
        <w:t>, D.C., February 19-20, 1999.</w:t>
      </w:r>
    </w:p>
    <w:p w14:paraId="572873A4"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Interview on contemporary situation in Russia, WILM Radio, Wilmington, Delaware, August 28, 1998.</w:t>
      </w:r>
    </w:p>
    <w:p w14:paraId="45E936AA"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Interview on the Romanovs, “Talking History,” KIOS Radio, Omaha Nebraska (rebroadcast on NPR affiliate stations in Midwest and New York), broadcast June 8, 1998.</w:t>
      </w:r>
    </w:p>
    <w:p w14:paraId="1EE2FAAA" w14:textId="77777777" w:rsidR="00F45FEF" w:rsidRPr="00867CC8" w:rsidRDefault="00F45FEF" w:rsidP="002C4337">
      <w:pPr>
        <w:tabs>
          <w:tab w:val="left" w:pos="-1440"/>
          <w:tab w:val="left" w:pos="-720"/>
          <w:tab w:val="left" w:pos="0"/>
          <w:tab w:val="left" w:pos="37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Panel on “Interface between Area and Ethnic Studies,” conference on “Area and Ethnic Studies: Commonalities and Differences,” UIUC, 17 March 1998</w:t>
      </w:r>
    </w:p>
    <w:p w14:paraId="04B71C9C" w14:textId="77777777" w:rsidR="00F45FEF" w:rsidRPr="00867CC8" w:rsidRDefault="00F45FEF" w:rsidP="002C4337">
      <w:pPr>
        <w:tabs>
          <w:tab w:val="left" w:pos="-1440"/>
          <w:tab w:val="left" w:pos="-720"/>
          <w:tab w:val="left" w:pos="0"/>
          <w:tab w:val="left" w:pos="37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“Anxieties of Post-Communism,” </w:t>
      </w:r>
      <w:proofErr w:type="gramStart"/>
      <w:r w:rsidRPr="00867CC8">
        <w:rPr>
          <w:rFonts w:ascii="Times New Roman" w:hAnsi="Times New Roman"/>
          <w:sz w:val="22"/>
          <w:szCs w:val="22"/>
        </w:rPr>
        <w:t>B’nai  B’rith</w:t>
      </w:r>
      <w:proofErr w:type="gramEnd"/>
      <w:r w:rsidRPr="00867CC8">
        <w:rPr>
          <w:rFonts w:ascii="Times New Roman" w:hAnsi="Times New Roman"/>
          <w:sz w:val="22"/>
          <w:szCs w:val="22"/>
        </w:rPr>
        <w:t>, Champaign, Illinois, March 15, 1998</w:t>
      </w:r>
    </w:p>
    <w:p w14:paraId="7FD13FC5"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“Proletarian Imagination: </w:t>
      </w:r>
      <w:proofErr w:type="gramStart"/>
      <w:r w:rsidRPr="00867CC8">
        <w:rPr>
          <w:rFonts w:ascii="Times New Roman" w:hAnsi="Times New Roman"/>
          <w:sz w:val="22"/>
          <w:szCs w:val="22"/>
        </w:rPr>
        <w:t>the</w:t>
      </w:r>
      <w:proofErr w:type="gramEnd"/>
      <w:r w:rsidRPr="00867CC8">
        <w:rPr>
          <w:rFonts w:ascii="Times New Roman" w:hAnsi="Times New Roman"/>
          <w:sz w:val="22"/>
          <w:szCs w:val="22"/>
        </w:rPr>
        <w:t xml:space="preserve"> Self,” Illinois Program for Research in the Humanities / Program for Cultural Values and Ethics, UIUC, March 11, 1998</w:t>
      </w:r>
    </w:p>
    <w:p w14:paraId="19886420"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“Narrating and Interpreting Ambiguity,” Department of History, UIUC, September 10, 1997</w:t>
      </w:r>
    </w:p>
    <w:p w14:paraId="2075E755"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Lecture and discussion on </w:t>
      </w:r>
      <w:r w:rsidRPr="00867CC8">
        <w:rPr>
          <w:rFonts w:ascii="Times New Roman" w:hAnsi="Times New Roman"/>
          <w:i/>
          <w:sz w:val="22"/>
          <w:szCs w:val="22"/>
        </w:rPr>
        <w:t>The Fall of the Romanovs</w:t>
      </w:r>
      <w:r w:rsidRPr="00867CC8">
        <w:rPr>
          <w:rFonts w:ascii="Times New Roman" w:hAnsi="Times New Roman"/>
          <w:sz w:val="22"/>
          <w:szCs w:val="22"/>
        </w:rPr>
        <w:t>, Pages for All Ages Bookstore, Champaign, Illinois, March 25, 1997</w:t>
      </w:r>
    </w:p>
    <w:p w14:paraId="66387B32"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“City, Factory, Machine:  Russian Worker-Writers and the Moral Poetry of Urban Modernity, 1910-1925,” Russian and East European Studies Center, University of Illinois at Urbana-Champaign, November 1996</w:t>
      </w:r>
    </w:p>
    <w:p w14:paraId="1FDB2CC5"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Cultural Experience of Modern Russia,” a series of seven lectures for the Study Group of the Yale University Women’s Organization, Spring 1996</w:t>
      </w:r>
    </w:p>
    <w:p w14:paraId="365141DB"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“Russia: Is Democratic Reform Failing?” International and Area Studies Reunion, Yale University, November 1995</w:t>
      </w:r>
    </w:p>
    <w:p w14:paraId="6658428D"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Yale University Alumni College Abroad, “Waterways of Russia,” July 1994, Lecturer</w:t>
      </w:r>
    </w:p>
    <w:p w14:paraId="62FE0CD0"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Russian Experiment: Utopian Dreams and Rude Awakenings,” Yale Club of Tampa Bay, February 25, 1994</w:t>
      </w:r>
    </w:p>
    <w:p w14:paraId="473E6F7D"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“Russia’s Crisis,” Yale Center for International and Area </w:t>
      </w:r>
      <w:proofErr w:type="gramStart"/>
      <w:r w:rsidRPr="00867CC8">
        <w:rPr>
          <w:rFonts w:ascii="Times New Roman" w:hAnsi="Times New Roman"/>
          <w:sz w:val="22"/>
          <w:szCs w:val="22"/>
        </w:rPr>
        <w:t>Studies,  February</w:t>
      </w:r>
      <w:proofErr w:type="gramEnd"/>
      <w:r w:rsidRPr="00867CC8">
        <w:rPr>
          <w:rFonts w:ascii="Times New Roman" w:hAnsi="Times New Roman"/>
          <w:sz w:val="22"/>
          <w:szCs w:val="22"/>
        </w:rPr>
        <w:t xml:space="preserve"> 21, 1994 </w:t>
      </w:r>
    </w:p>
    <w:p w14:paraId="4147E5C7"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“Russia’s Crisis: The View from the Workplace, Store, Street, and Home.”  Central Connecticut State University, February 16, 1994</w:t>
      </w:r>
    </w:p>
    <w:p w14:paraId="7E46D530"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Forum on the “Crisis in Russia,” Yale University, October 7, 1993</w:t>
      </w:r>
    </w:p>
    <w:p w14:paraId="7E6D80BA"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“Political Imagination and Vision in Russia from Lenin to Yeltsin.”  Seminar and lecture at New Mexico Yale Club, March 6, 1993 </w:t>
      </w:r>
    </w:p>
    <w:p w14:paraId="49F06E29"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Davenport College Fellowship, March 3, 1993:  talk and discussion on Russian political situation</w:t>
      </w:r>
    </w:p>
    <w:p w14:paraId="27BEE7D9"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Yale Alumni Classes of 1938</w:t>
      </w:r>
      <w:r w:rsidRPr="00867CC8">
        <w:rPr>
          <w:rFonts w:ascii="Times New Roman" w:hAnsi="Times New Roman"/>
          <w:sz w:val="22"/>
          <w:szCs w:val="22"/>
        </w:rPr>
        <w:noBreakHyphen/>
        <w:t>1940, February 6, 1993, Lecture on “Stalin’s 1930s”</w:t>
      </w:r>
    </w:p>
    <w:p w14:paraId="61D13836"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Yale</w:t>
      </w:r>
      <w:r w:rsidRPr="00867CC8">
        <w:rPr>
          <w:rFonts w:ascii="Times New Roman" w:hAnsi="Times New Roman"/>
          <w:sz w:val="22"/>
          <w:szCs w:val="22"/>
        </w:rPr>
        <w:noBreakHyphen/>
        <w:t>Moscow Undergraduate Exchange, Lectures on Russian and Soviet History, 1990-1994</w:t>
      </w:r>
    </w:p>
    <w:p w14:paraId="32665B4A"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“Ambiguous Prospects for Democracy,” Yale Center for International and Area Studies, November 2, 1992</w:t>
      </w:r>
    </w:p>
    <w:p w14:paraId="1BC90066"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Televised discussion on “Soviet Union Today,” Channel 8 (New Haven), October 1, 1991</w:t>
      </w:r>
    </w:p>
    <w:p w14:paraId="09210CB8"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Yale University Alumni College Abroad, “Berlin to Bergen,” July 1991, Lecturer</w:t>
      </w:r>
    </w:p>
    <w:p w14:paraId="53F1A325"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“Alternative Futures: Prospects for Democracy and Dictatorship in the Soviet Union,” Yale Alumni Seminar on the Future of the Soviet Union, June 1991</w:t>
      </w:r>
    </w:p>
    <w:p w14:paraId="780C9409"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Soviet Union and the Future of Eastern Europe,” Yale Class of 1956 Seminar, May 1991</w:t>
      </w:r>
    </w:p>
    <w:p w14:paraId="1598160F"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“Gorbachev in the Light and Shadow of Lenin,” “Stalin as Revolutionary,” Yale Alumni Seminar on Leaders and Leadership, New Haven (June 1990), New York City (January 1991), Pebble Beach, CA (June 1991), and Greenwich Yale Club (October 1990)</w:t>
      </w:r>
    </w:p>
    <w:p w14:paraId="0692E970"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Conference on “The PRC and the USSR,” Yale University, Center for International and Area Studies, October 1989</w:t>
      </w:r>
    </w:p>
    <w:p w14:paraId="4D1212B4"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Lecture and discussion with Cast of “The Cherry Orchard,” Yale University Theater Department, October 1989</w:t>
      </w:r>
    </w:p>
    <w:p w14:paraId="496452E4"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Center for International Affairs, Harvard University, October 1988</w:t>
      </w:r>
    </w:p>
    <w:p w14:paraId="28CCC3F4"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Soviet American Medical School Exchange Program (Harvard Medical School and Moscow </w:t>
      </w:r>
      <w:proofErr w:type="spellStart"/>
      <w:r w:rsidRPr="00867CC8">
        <w:rPr>
          <w:rFonts w:ascii="Times New Roman" w:hAnsi="Times New Roman"/>
          <w:sz w:val="22"/>
          <w:szCs w:val="22"/>
        </w:rPr>
        <w:t>Pirogov</w:t>
      </w:r>
      <w:proofErr w:type="spellEnd"/>
      <w:r w:rsidRPr="00867CC8">
        <w:rPr>
          <w:rFonts w:ascii="Times New Roman" w:hAnsi="Times New Roman"/>
          <w:sz w:val="22"/>
          <w:szCs w:val="22"/>
        </w:rPr>
        <w:t xml:space="preserve"> Medical Institute, 1988</w:t>
      </w:r>
      <w:r w:rsidRPr="00867CC8">
        <w:rPr>
          <w:rFonts w:ascii="Times New Roman" w:hAnsi="Times New Roman"/>
          <w:sz w:val="22"/>
          <w:szCs w:val="22"/>
        </w:rPr>
        <w:noBreakHyphen/>
        <w:t>1989), Faculty participant and instructor</w:t>
      </w:r>
    </w:p>
    <w:p w14:paraId="52863A49"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Harvard College</w:t>
      </w:r>
      <w:r w:rsidRPr="00867CC8">
        <w:rPr>
          <w:rFonts w:ascii="Times New Roman" w:hAnsi="Times New Roman"/>
          <w:sz w:val="22"/>
          <w:szCs w:val="22"/>
        </w:rPr>
        <w:noBreakHyphen/>
        <w:t>Kiev University Student Exchange, 1988</w:t>
      </w:r>
      <w:r w:rsidRPr="00867CC8">
        <w:rPr>
          <w:rFonts w:ascii="Times New Roman" w:hAnsi="Times New Roman"/>
          <w:sz w:val="22"/>
          <w:szCs w:val="22"/>
        </w:rPr>
        <w:noBreakHyphen/>
        <w:t>1989, Faculty participant and instructor</w:t>
      </w:r>
    </w:p>
    <w:p w14:paraId="0276E9C6" w14:textId="77777777" w:rsidR="00F45FEF" w:rsidRPr="00867CC8" w:rsidRDefault="00F45FE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Harvard University, Soviet Union Program, September 1988, Lecture on historiography and methodology</w:t>
      </w:r>
    </w:p>
    <w:p w14:paraId="7F3D633D" w14:textId="77777777" w:rsidR="00F45FEF" w:rsidRPr="00867CC8" w:rsidRDefault="00F45FEF" w:rsidP="002C4337">
      <w:pPr>
        <w:pStyle w:val="BodyText"/>
        <w:rPr>
          <w:b/>
          <w:sz w:val="22"/>
          <w:szCs w:val="22"/>
        </w:rPr>
      </w:pPr>
    </w:p>
    <w:p w14:paraId="28961B60" w14:textId="77777777" w:rsidR="00DC2979" w:rsidRPr="00867CC8" w:rsidRDefault="005E650D" w:rsidP="002C4337">
      <w:pPr>
        <w:pStyle w:val="BodyText"/>
        <w:rPr>
          <w:b/>
          <w:sz w:val="22"/>
          <w:szCs w:val="22"/>
        </w:rPr>
      </w:pPr>
      <w:r w:rsidRPr="00867CC8">
        <w:rPr>
          <w:b/>
          <w:sz w:val="22"/>
          <w:szCs w:val="22"/>
        </w:rPr>
        <w:t>CONFERENCE</w:t>
      </w:r>
      <w:r w:rsidR="008640C7" w:rsidRPr="00867CC8">
        <w:rPr>
          <w:b/>
          <w:sz w:val="22"/>
          <w:szCs w:val="22"/>
        </w:rPr>
        <w:t xml:space="preserve"> PRESENTATIONS</w:t>
      </w:r>
      <w:r w:rsidR="003922E6" w:rsidRPr="00867CC8">
        <w:rPr>
          <w:b/>
          <w:sz w:val="22"/>
          <w:szCs w:val="22"/>
        </w:rPr>
        <w:t xml:space="preserve"> </w:t>
      </w:r>
      <w:r w:rsidR="00C8369C" w:rsidRPr="00867CC8">
        <w:rPr>
          <w:b/>
          <w:sz w:val="22"/>
          <w:szCs w:val="22"/>
        </w:rPr>
        <w:t>(</w:t>
      </w:r>
      <w:r w:rsidR="00C8369C" w:rsidRPr="00867CC8">
        <w:rPr>
          <w:b/>
          <w:i/>
          <w:sz w:val="22"/>
          <w:szCs w:val="22"/>
        </w:rPr>
        <w:t>excluding</w:t>
      </w:r>
      <w:r w:rsidR="00C8369C" w:rsidRPr="00867CC8">
        <w:rPr>
          <w:b/>
          <w:sz w:val="22"/>
          <w:szCs w:val="22"/>
        </w:rPr>
        <w:t xml:space="preserve"> presentations as discussant</w:t>
      </w:r>
      <w:r w:rsidR="00DC2979" w:rsidRPr="00867CC8">
        <w:rPr>
          <w:b/>
          <w:sz w:val="22"/>
          <w:szCs w:val="22"/>
        </w:rPr>
        <w:t>, which are numerous</w:t>
      </w:r>
      <w:r w:rsidR="00C8369C" w:rsidRPr="00867CC8">
        <w:rPr>
          <w:b/>
          <w:sz w:val="22"/>
          <w:szCs w:val="22"/>
        </w:rPr>
        <w:t>)</w:t>
      </w:r>
    </w:p>
    <w:p w14:paraId="01C96793" w14:textId="77777777" w:rsidR="00EE697B" w:rsidRPr="00867CC8" w:rsidRDefault="009A4284" w:rsidP="002C4337">
      <w:pPr>
        <w:spacing w:after="120"/>
        <w:rPr>
          <w:rFonts w:ascii="Times New Roman" w:hAnsi="Times New Roman"/>
          <w:sz w:val="22"/>
          <w:szCs w:val="22"/>
        </w:rPr>
      </w:pPr>
      <w:r w:rsidRPr="00867CC8">
        <w:rPr>
          <w:rFonts w:ascii="Times New Roman" w:hAnsi="Times New Roman"/>
          <w:sz w:val="22"/>
          <w:szCs w:val="22"/>
        </w:rPr>
        <w:t>“Wings of Time, Angels of Revolution: Proletarian Temporality, 1905-1921,” Russian Intellectual Revolution, Univ</w:t>
      </w:r>
      <w:r w:rsidR="00EE697B" w:rsidRPr="00867CC8">
        <w:rPr>
          <w:rFonts w:ascii="Times New Roman" w:hAnsi="Times New Roman"/>
          <w:sz w:val="22"/>
          <w:szCs w:val="22"/>
        </w:rPr>
        <w:t>ersity of Chicago 7-8 April 2017</w:t>
      </w:r>
    </w:p>
    <w:p w14:paraId="05280215" w14:textId="77777777" w:rsidR="00EE697B" w:rsidRPr="00867CC8" w:rsidRDefault="0043464B" w:rsidP="002C4337">
      <w:pPr>
        <w:spacing w:after="120"/>
        <w:rPr>
          <w:rFonts w:ascii="Times New Roman" w:hAnsi="Times New Roman"/>
          <w:sz w:val="22"/>
          <w:szCs w:val="22"/>
        </w:rPr>
      </w:pPr>
      <w:r w:rsidRPr="00867CC8">
        <w:rPr>
          <w:rFonts w:ascii="Times New Roman" w:hAnsi="Times New Roman"/>
          <w:sz w:val="22"/>
          <w:szCs w:val="22"/>
        </w:rPr>
        <w:t>“Rethinking the Russian Revolution as Utopian Leap</w:t>
      </w:r>
      <w:r w:rsidR="00EE697B" w:rsidRPr="00867CC8">
        <w:rPr>
          <w:rFonts w:ascii="Times New Roman" w:hAnsi="Times New Roman"/>
          <w:sz w:val="22"/>
          <w:szCs w:val="22"/>
        </w:rPr>
        <w:t>,</w:t>
      </w:r>
      <w:r w:rsidRPr="00867CC8">
        <w:rPr>
          <w:rFonts w:ascii="Times New Roman" w:hAnsi="Times New Roman"/>
          <w:sz w:val="22"/>
          <w:szCs w:val="22"/>
        </w:rPr>
        <w:t>”</w:t>
      </w:r>
      <w:r w:rsidR="00EE697B" w:rsidRPr="00867CC8">
        <w:rPr>
          <w:rFonts w:ascii="Times New Roman" w:hAnsi="Times New Roman"/>
          <w:sz w:val="22"/>
          <w:szCs w:val="22"/>
        </w:rPr>
        <w:t xml:space="preserve"> The Russian Revolution and Global Intellectual Exchanges, London School of Economics, February 2017</w:t>
      </w:r>
    </w:p>
    <w:p w14:paraId="524B1917" w14:textId="205F4C2F" w:rsidR="009A4284" w:rsidRPr="00867CC8" w:rsidRDefault="0043464B" w:rsidP="002C4337">
      <w:pPr>
        <w:spacing w:after="120"/>
        <w:rPr>
          <w:rFonts w:ascii="Times New Roman" w:hAnsi="Times New Roman"/>
          <w:sz w:val="22"/>
          <w:szCs w:val="22"/>
        </w:rPr>
      </w:pPr>
      <w:r w:rsidRPr="00867CC8">
        <w:rPr>
          <w:rFonts w:ascii="Times New Roman" w:hAnsi="Times New Roman"/>
          <w:sz w:val="22"/>
          <w:szCs w:val="22"/>
        </w:rPr>
        <w:t>“A ‘Leap in the Open Air of History’: The Russian Revolution, Utopian Imagination, and the ‘Kingdom of Freedom</w:t>
      </w:r>
      <w:r w:rsidR="00EE697B" w:rsidRPr="00867CC8">
        <w:rPr>
          <w:rFonts w:ascii="Times New Roman" w:hAnsi="Times New Roman"/>
          <w:sz w:val="22"/>
          <w:szCs w:val="22"/>
        </w:rPr>
        <w:t>,</w:t>
      </w:r>
      <w:r w:rsidRPr="00867CC8">
        <w:rPr>
          <w:rFonts w:ascii="Times New Roman" w:hAnsi="Times New Roman"/>
          <w:sz w:val="22"/>
          <w:szCs w:val="22"/>
        </w:rPr>
        <w:t>’”</w:t>
      </w:r>
      <w:r w:rsidR="00EE697B" w:rsidRPr="00867CC8">
        <w:rPr>
          <w:rFonts w:ascii="Times New Roman" w:hAnsi="Times New Roman"/>
          <w:sz w:val="22"/>
          <w:szCs w:val="22"/>
        </w:rPr>
        <w:t xml:space="preserve"> American Historical Association, January 2017 </w:t>
      </w:r>
    </w:p>
    <w:p w14:paraId="21A4EFB1" w14:textId="62C8F425" w:rsidR="0031331F" w:rsidRPr="00867CC8" w:rsidRDefault="0031331F" w:rsidP="002C4337">
      <w:pPr>
        <w:spacing w:after="120"/>
        <w:rPr>
          <w:rFonts w:ascii="Times New Roman" w:hAnsi="Times New Roman"/>
          <w:sz w:val="22"/>
          <w:szCs w:val="22"/>
        </w:rPr>
      </w:pPr>
      <w:r w:rsidRPr="00867CC8">
        <w:rPr>
          <w:rFonts w:ascii="Times New Roman" w:hAnsi="Times New Roman"/>
          <w:sz w:val="22"/>
          <w:szCs w:val="22"/>
        </w:rPr>
        <w:t>“A Time of Catastrophe, a Time of Revolution: Benjamin, Modernity, and the Russian Revolution,” ASEEES</w:t>
      </w:r>
      <w:r w:rsidR="009A4284" w:rsidRPr="00867CC8">
        <w:rPr>
          <w:rFonts w:ascii="Times New Roman" w:hAnsi="Times New Roman"/>
          <w:sz w:val="22"/>
          <w:szCs w:val="22"/>
        </w:rPr>
        <w:t xml:space="preserve"> Roundtable on</w:t>
      </w:r>
      <w:r w:rsidRPr="00867CC8">
        <w:rPr>
          <w:rFonts w:ascii="Times New Roman" w:hAnsi="Times New Roman"/>
          <w:sz w:val="22"/>
          <w:szCs w:val="22"/>
        </w:rPr>
        <w:t xml:space="preserve"> temporalities, November 2015</w:t>
      </w:r>
    </w:p>
    <w:p w14:paraId="4F8C2D85" w14:textId="77777777" w:rsidR="0031331F" w:rsidRPr="00867CC8" w:rsidRDefault="0031331F" w:rsidP="002C4337">
      <w:pPr>
        <w:spacing w:after="120"/>
        <w:rPr>
          <w:rFonts w:ascii="Times New Roman" w:hAnsi="Times New Roman"/>
          <w:sz w:val="22"/>
          <w:szCs w:val="22"/>
        </w:rPr>
      </w:pPr>
      <w:r w:rsidRPr="00867CC8">
        <w:rPr>
          <w:rFonts w:ascii="Times New Roman" w:hAnsi="Times New Roman"/>
          <w:sz w:val="22"/>
          <w:szCs w:val="22"/>
        </w:rPr>
        <w:t xml:space="preserve">“Emotions and the Intellectual History of Non-Intellectuals,” ASEEES Roundtable on Intellectual history November 2015 </w:t>
      </w:r>
    </w:p>
    <w:p w14:paraId="4FBB2773" w14:textId="77777777" w:rsidR="009C327A" w:rsidRPr="00867CC8" w:rsidRDefault="009C327A" w:rsidP="002C4337">
      <w:pPr>
        <w:spacing w:after="120"/>
        <w:ind w:left="288" w:hanging="288"/>
        <w:rPr>
          <w:rFonts w:ascii="Times New Roman" w:hAnsi="Times New Roman"/>
          <w:sz w:val="22"/>
          <w:szCs w:val="22"/>
        </w:rPr>
      </w:pPr>
      <w:r w:rsidRPr="00867CC8">
        <w:rPr>
          <w:rFonts w:ascii="Times New Roman" w:hAnsi="Times New Roman"/>
          <w:sz w:val="22"/>
          <w:szCs w:val="22"/>
        </w:rPr>
        <w:t>“Time and Utopia in the Russian Revolution: The Leap to the Kingdom of Freedom (With Jewish Motifs),” Confer</w:t>
      </w:r>
      <w:r w:rsidR="00E90650" w:rsidRPr="00867CC8">
        <w:rPr>
          <w:rFonts w:ascii="Times New Roman" w:hAnsi="Times New Roman"/>
          <w:sz w:val="22"/>
          <w:szCs w:val="22"/>
        </w:rPr>
        <w:t xml:space="preserve">ence on Jewish Secular Utopias, </w:t>
      </w:r>
      <w:r w:rsidRPr="00867CC8">
        <w:rPr>
          <w:rFonts w:ascii="Times New Roman" w:hAnsi="Times New Roman"/>
          <w:sz w:val="22"/>
          <w:szCs w:val="22"/>
        </w:rPr>
        <w:t>Tulane University, Fe</w:t>
      </w:r>
      <w:r w:rsidR="00E90650" w:rsidRPr="00867CC8">
        <w:rPr>
          <w:rFonts w:ascii="Times New Roman" w:hAnsi="Times New Roman"/>
          <w:sz w:val="22"/>
          <w:szCs w:val="22"/>
        </w:rPr>
        <w:t>bruary 2013</w:t>
      </w:r>
    </w:p>
    <w:p w14:paraId="59E54257" w14:textId="77777777" w:rsidR="0078474A" w:rsidRPr="00867CC8" w:rsidRDefault="0078474A" w:rsidP="002C4337">
      <w:pPr>
        <w:spacing w:after="120"/>
        <w:ind w:left="288" w:hanging="288"/>
        <w:rPr>
          <w:rStyle w:val="Emphasis"/>
          <w:rFonts w:ascii="Times New Roman" w:hAnsi="Times New Roman"/>
          <w:i w:val="0"/>
          <w:iCs w:val="0"/>
          <w:sz w:val="22"/>
          <w:szCs w:val="22"/>
        </w:rPr>
      </w:pPr>
      <w:r w:rsidRPr="00867CC8">
        <w:rPr>
          <w:rFonts w:ascii="Times New Roman" w:hAnsi="Times New Roman"/>
          <w:sz w:val="22"/>
          <w:szCs w:val="22"/>
        </w:rPr>
        <w:t xml:space="preserve">Presidential Plenary on </w:t>
      </w:r>
      <w:proofErr w:type="spellStart"/>
      <w:r w:rsidRPr="00867CC8">
        <w:rPr>
          <w:rFonts w:ascii="Times New Roman" w:hAnsi="Times New Roman"/>
          <w:sz w:val="22"/>
          <w:szCs w:val="22"/>
        </w:rPr>
        <w:t>Interdisciplinarity</w:t>
      </w:r>
      <w:proofErr w:type="spellEnd"/>
      <w:r w:rsidRPr="00867CC8">
        <w:rPr>
          <w:rFonts w:ascii="Times New Roman" w:hAnsi="Times New Roman"/>
          <w:sz w:val="22"/>
          <w:szCs w:val="22"/>
        </w:rPr>
        <w:t xml:space="preserve"> plus Roundtable on “Journal Publishing: From Idea to Article,” ASEEES Annual Meeting, New Orleans, November 2012</w:t>
      </w:r>
    </w:p>
    <w:p w14:paraId="4B2EDC18" w14:textId="77777777" w:rsidR="007F598D" w:rsidRPr="00867CC8" w:rsidRDefault="007F598D" w:rsidP="002C4337">
      <w:pPr>
        <w:spacing w:after="120"/>
        <w:ind w:left="288" w:hanging="288"/>
        <w:rPr>
          <w:rFonts w:ascii="Times New Roman" w:hAnsi="Times New Roman"/>
          <w:sz w:val="22"/>
          <w:szCs w:val="22"/>
        </w:rPr>
      </w:pPr>
      <w:r w:rsidRPr="00867CC8">
        <w:rPr>
          <w:rStyle w:val="Emphasis"/>
          <w:rFonts w:ascii="Times New Roman" w:hAnsi="Times New Roman"/>
          <w:i w:val="0"/>
          <w:sz w:val="22"/>
          <w:szCs w:val="22"/>
        </w:rPr>
        <w:t>Blood in the Air: Experiencing, Interpreting, and Theorizing Everyday Urban Violence (St. Petersburg, 1905-1917)</w:t>
      </w:r>
      <w:r w:rsidRPr="00867CC8">
        <w:rPr>
          <w:rFonts w:ascii="Times New Roman" w:hAnsi="Times New Roman"/>
          <w:sz w:val="22"/>
          <w:szCs w:val="22"/>
        </w:rPr>
        <w:t xml:space="preserve">, </w:t>
      </w:r>
      <w:r w:rsidR="00211643" w:rsidRPr="00867CC8">
        <w:rPr>
          <w:rFonts w:ascii="Times New Roman" w:hAnsi="Times New Roman"/>
          <w:sz w:val="22"/>
          <w:szCs w:val="22"/>
        </w:rPr>
        <w:t>Workshop on Russian Intellectual History, UC Berkeley, October 27, 2012</w:t>
      </w:r>
    </w:p>
    <w:p w14:paraId="5FBE726A" w14:textId="77777777" w:rsidR="0064540B" w:rsidRPr="00867CC8" w:rsidRDefault="0064540B" w:rsidP="002C4337">
      <w:pPr>
        <w:spacing w:after="120"/>
        <w:ind w:left="288" w:hanging="288"/>
        <w:rPr>
          <w:rFonts w:ascii="Times New Roman" w:hAnsi="Times New Roman"/>
          <w:sz w:val="22"/>
          <w:szCs w:val="22"/>
        </w:rPr>
      </w:pPr>
      <w:r w:rsidRPr="00867CC8">
        <w:rPr>
          <w:rFonts w:ascii="Times New Roman" w:hAnsi="Times New Roman"/>
          <w:sz w:val="22"/>
          <w:szCs w:val="22"/>
        </w:rPr>
        <w:t>“</w:t>
      </w:r>
      <w:proofErr w:type="spellStart"/>
      <w:r w:rsidRPr="00867CC8">
        <w:rPr>
          <w:rFonts w:ascii="Times New Roman" w:hAnsi="Times New Roman"/>
          <w:sz w:val="22"/>
          <w:szCs w:val="22"/>
        </w:rPr>
        <w:t>Springtimes</w:t>
      </w:r>
      <w:proofErr w:type="spellEnd"/>
      <w:r w:rsidRPr="00867CC8">
        <w:rPr>
          <w:rFonts w:ascii="Times New Roman" w:hAnsi="Times New Roman"/>
          <w:sz w:val="22"/>
          <w:szCs w:val="22"/>
        </w:rPr>
        <w:t xml:space="preserve"> of Freedom,” Revolutions Roundtable, IPRH conference on Empires from Below, U. Illinois, April 2012</w:t>
      </w:r>
    </w:p>
    <w:p w14:paraId="2838235A" w14:textId="77777777" w:rsidR="00EA2A1D" w:rsidRPr="00867CC8" w:rsidRDefault="00EA2A1D" w:rsidP="002C4337">
      <w:pPr>
        <w:spacing w:after="120"/>
        <w:ind w:left="288" w:hanging="288"/>
        <w:rPr>
          <w:rFonts w:ascii="Times New Roman" w:hAnsi="Times New Roman"/>
          <w:sz w:val="22"/>
          <w:szCs w:val="22"/>
        </w:rPr>
      </w:pPr>
      <w:r w:rsidRPr="00867CC8">
        <w:rPr>
          <w:rFonts w:ascii="Times New Roman" w:hAnsi="Times New Roman"/>
          <w:sz w:val="22"/>
          <w:szCs w:val="22"/>
        </w:rPr>
        <w:t>“The Problem of Description,” roundtable presentation at “The Ends of History” symposium, Unit for Criticism and Interpretive Theory, U. Illinois, February 2012.</w:t>
      </w:r>
    </w:p>
    <w:p w14:paraId="0CB0FB2E" w14:textId="77777777" w:rsidR="008E013D" w:rsidRPr="00867CC8" w:rsidRDefault="008E013D" w:rsidP="002C4337">
      <w:pPr>
        <w:spacing w:after="120"/>
        <w:ind w:left="288" w:hanging="288"/>
        <w:rPr>
          <w:rFonts w:ascii="Times New Roman" w:hAnsi="Times New Roman"/>
          <w:sz w:val="22"/>
          <w:szCs w:val="22"/>
        </w:rPr>
      </w:pPr>
      <w:r w:rsidRPr="00867CC8">
        <w:rPr>
          <w:rFonts w:ascii="Times New Roman" w:hAnsi="Times New Roman"/>
          <w:sz w:val="22"/>
          <w:szCs w:val="22"/>
        </w:rPr>
        <w:t>“Experiencing the Russian Revolution: A History in Documents,” Midwest Russian History Workshop, University of Michigan, November 2011</w:t>
      </w:r>
    </w:p>
    <w:p w14:paraId="7CA0D21F" w14:textId="77777777" w:rsidR="00346F23" w:rsidRPr="00867CC8" w:rsidRDefault="00346F23" w:rsidP="002C4337">
      <w:pPr>
        <w:spacing w:after="120"/>
        <w:rPr>
          <w:rFonts w:ascii="Times New Roman" w:hAnsi="Times New Roman"/>
          <w:bCs/>
          <w:sz w:val="22"/>
          <w:szCs w:val="22"/>
        </w:rPr>
      </w:pPr>
      <w:r w:rsidRPr="00867CC8">
        <w:rPr>
          <w:rFonts w:ascii="Times New Roman" w:hAnsi="Times New Roman"/>
          <w:sz w:val="22"/>
          <w:szCs w:val="22"/>
        </w:rPr>
        <w:t>“Documents of Revolution,”</w:t>
      </w:r>
      <w:r w:rsidRPr="00867CC8">
        <w:rPr>
          <w:rFonts w:ascii="Times New Roman" w:hAnsi="Times New Roman"/>
          <w:bCs/>
          <w:sz w:val="22"/>
          <w:szCs w:val="22"/>
        </w:rPr>
        <w:t xml:space="preserve"> Annual Convention of the Association for Slavic, East European, and Eurasian Studies (ASEEES, formerly AAASS), </w:t>
      </w:r>
      <w:r w:rsidRPr="00867CC8">
        <w:rPr>
          <w:rFonts w:ascii="Times New Roman" w:hAnsi="Times New Roman"/>
          <w:sz w:val="22"/>
          <w:szCs w:val="22"/>
        </w:rPr>
        <w:t>November 2010</w:t>
      </w:r>
      <w:r w:rsidRPr="00867CC8">
        <w:rPr>
          <w:rFonts w:ascii="Times New Roman" w:hAnsi="Times New Roman"/>
          <w:bCs/>
          <w:sz w:val="22"/>
          <w:szCs w:val="22"/>
        </w:rPr>
        <w:t xml:space="preserve"> </w:t>
      </w:r>
    </w:p>
    <w:p w14:paraId="40A9FB3A" w14:textId="77777777" w:rsidR="00F85441" w:rsidRPr="00867CC8" w:rsidRDefault="00F85441" w:rsidP="002C4337">
      <w:pPr>
        <w:spacing w:after="120"/>
        <w:rPr>
          <w:rFonts w:ascii="Times New Roman" w:hAnsi="Times New Roman"/>
          <w:bCs/>
          <w:sz w:val="22"/>
          <w:szCs w:val="22"/>
        </w:rPr>
      </w:pPr>
      <w:r w:rsidRPr="00867CC8">
        <w:rPr>
          <w:rFonts w:ascii="Times New Roman" w:hAnsi="Times New Roman"/>
          <w:bCs/>
          <w:sz w:val="22"/>
          <w:szCs w:val="22"/>
        </w:rPr>
        <w:lastRenderedPageBreak/>
        <w:t>“</w:t>
      </w:r>
      <w:proofErr w:type="spellStart"/>
      <w:r w:rsidRPr="00867CC8">
        <w:rPr>
          <w:rFonts w:ascii="Times New Roman" w:hAnsi="Times New Roman"/>
          <w:bCs/>
          <w:sz w:val="22"/>
          <w:szCs w:val="22"/>
        </w:rPr>
        <w:t>Urodlivaia</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padshaia</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lichnost</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obshchestvennyi</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diskurs</w:t>
      </w:r>
      <w:proofErr w:type="spellEnd"/>
      <w:r w:rsidRPr="00867CC8">
        <w:rPr>
          <w:rFonts w:ascii="Times New Roman" w:hAnsi="Times New Roman"/>
          <w:bCs/>
          <w:sz w:val="22"/>
          <w:szCs w:val="22"/>
        </w:rPr>
        <w:t xml:space="preserve"> o </w:t>
      </w:r>
      <w:proofErr w:type="spellStart"/>
      <w:r w:rsidRPr="00867CC8">
        <w:rPr>
          <w:rFonts w:ascii="Times New Roman" w:hAnsi="Times New Roman"/>
          <w:bCs/>
          <w:sz w:val="22"/>
          <w:szCs w:val="22"/>
        </w:rPr>
        <w:t>lichnosti</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i</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gorodskoi</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zhizni</w:t>
      </w:r>
      <w:proofErr w:type="spellEnd"/>
      <w:r w:rsidRPr="00867CC8">
        <w:rPr>
          <w:rFonts w:ascii="Times New Roman" w:hAnsi="Times New Roman"/>
          <w:bCs/>
          <w:sz w:val="22"/>
          <w:szCs w:val="22"/>
        </w:rPr>
        <w:t xml:space="preserve"> v </w:t>
      </w:r>
      <w:proofErr w:type="spellStart"/>
      <w:r w:rsidRPr="00867CC8">
        <w:rPr>
          <w:rFonts w:ascii="Times New Roman" w:hAnsi="Times New Roman"/>
          <w:bCs/>
          <w:sz w:val="22"/>
          <w:szCs w:val="22"/>
        </w:rPr>
        <w:t>Rossii</w:t>
      </w:r>
      <w:proofErr w:type="spellEnd"/>
      <w:r w:rsidRPr="00867CC8">
        <w:rPr>
          <w:rFonts w:ascii="Times New Roman" w:hAnsi="Times New Roman"/>
          <w:bCs/>
          <w:sz w:val="22"/>
          <w:szCs w:val="22"/>
        </w:rPr>
        <w:t xml:space="preserve">, 1906-1916 </w:t>
      </w:r>
      <w:proofErr w:type="spellStart"/>
      <w:r w:rsidRPr="00867CC8">
        <w:rPr>
          <w:rFonts w:ascii="Times New Roman" w:hAnsi="Times New Roman"/>
          <w:bCs/>
          <w:sz w:val="22"/>
          <w:szCs w:val="22"/>
        </w:rPr>
        <w:t>godov</w:t>
      </w:r>
      <w:proofErr w:type="spellEnd"/>
      <w:r w:rsidRPr="00867CC8">
        <w:rPr>
          <w:rFonts w:ascii="Times New Roman" w:hAnsi="Times New Roman"/>
          <w:bCs/>
          <w:sz w:val="22"/>
          <w:szCs w:val="22"/>
        </w:rPr>
        <w:t xml:space="preserve">” (The Deformed and Decadent Modern Self:  Public Discourse on the Urban Self in Russia, 1906-1916), at international conference on “Subjectivity and History / </w:t>
      </w:r>
      <w:proofErr w:type="spellStart"/>
      <w:r w:rsidRPr="00867CC8">
        <w:rPr>
          <w:rFonts w:ascii="Times New Roman" w:hAnsi="Times New Roman"/>
          <w:bCs/>
          <w:sz w:val="22"/>
          <w:szCs w:val="22"/>
        </w:rPr>
        <w:t>Lichnost</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i</w:t>
      </w:r>
      <w:proofErr w:type="spellEnd"/>
      <w:r w:rsidRPr="00867CC8">
        <w:rPr>
          <w:rFonts w:ascii="Times New Roman" w:hAnsi="Times New Roman"/>
          <w:bCs/>
          <w:sz w:val="22"/>
          <w:szCs w:val="22"/>
        </w:rPr>
        <w:t xml:space="preserve"> </w:t>
      </w:r>
      <w:proofErr w:type="spellStart"/>
      <w:r w:rsidRPr="00867CC8">
        <w:rPr>
          <w:rFonts w:ascii="Times New Roman" w:hAnsi="Times New Roman"/>
          <w:bCs/>
          <w:sz w:val="22"/>
          <w:szCs w:val="22"/>
        </w:rPr>
        <w:t>chelovek</w:t>
      </w:r>
      <w:proofErr w:type="spellEnd"/>
      <w:r w:rsidRPr="00867CC8">
        <w:rPr>
          <w:rFonts w:ascii="Times New Roman" w:hAnsi="Times New Roman"/>
          <w:bCs/>
          <w:sz w:val="22"/>
          <w:szCs w:val="22"/>
        </w:rPr>
        <w:t>,” St. Petersburg, Russia, June 2010</w:t>
      </w:r>
    </w:p>
    <w:p w14:paraId="5417C599" w14:textId="77777777" w:rsidR="00E31D9B" w:rsidRPr="00867CC8" w:rsidRDefault="00E31D9B" w:rsidP="002C4337">
      <w:pPr>
        <w:pStyle w:val="BodyText"/>
        <w:rPr>
          <w:bCs/>
          <w:sz w:val="22"/>
          <w:szCs w:val="22"/>
        </w:rPr>
      </w:pPr>
      <w:r w:rsidRPr="00867CC8">
        <w:rPr>
          <w:bCs/>
          <w:sz w:val="22"/>
          <w:szCs w:val="22"/>
        </w:rPr>
        <w:t>Presentation in roundtable on “Em</w:t>
      </w:r>
      <w:r w:rsidR="00F56D76" w:rsidRPr="00867CC8">
        <w:rPr>
          <w:bCs/>
          <w:sz w:val="22"/>
          <w:szCs w:val="22"/>
        </w:rPr>
        <w:t>otions Across the Disciplines,</w:t>
      </w:r>
      <w:r w:rsidRPr="00867CC8">
        <w:rPr>
          <w:bCs/>
          <w:sz w:val="22"/>
          <w:szCs w:val="22"/>
        </w:rPr>
        <w:t xml:space="preserve">” </w:t>
      </w:r>
      <w:r w:rsidR="00F56D76" w:rsidRPr="00867CC8">
        <w:rPr>
          <w:bCs/>
          <w:sz w:val="22"/>
          <w:szCs w:val="22"/>
        </w:rPr>
        <w:t>Annual Convention of the American Association for the Advancement of Slavic Studies (AAASS)</w:t>
      </w:r>
      <w:r w:rsidRPr="00867CC8">
        <w:rPr>
          <w:bCs/>
          <w:sz w:val="22"/>
          <w:szCs w:val="22"/>
        </w:rPr>
        <w:t>, November 2009</w:t>
      </w:r>
    </w:p>
    <w:p w14:paraId="2F045D25" w14:textId="77777777" w:rsidR="005E650D" w:rsidRPr="00867CC8" w:rsidRDefault="005E650D" w:rsidP="002C4337">
      <w:pPr>
        <w:pStyle w:val="BodyText"/>
        <w:rPr>
          <w:sz w:val="22"/>
          <w:szCs w:val="22"/>
        </w:rPr>
      </w:pPr>
      <w:r w:rsidRPr="00867CC8">
        <w:rPr>
          <w:sz w:val="22"/>
          <w:szCs w:val="22"/>
        </w:rPr>
        <w:t xml:space="preserve">“Modernity as Mask: Reality, Appearance, and Knowledge on the Petersburg Street,” The East European Metropolis, </w:t>
      </w:r>
      <w:proofErr w:type="spellStart"/>
      <w:r w:rsidRPr="00867CC8">
        <w:rPr>
          <w:sz w:val="22"/>
          <w:szCs w:val="22"/>
        </w:rPr>
        <w:t>Wissenschaftszentrum</w:t>
      </w:r>
      <w:proofErr w:type="spellEnd"/>
      <w:r w:rsidRPr="00867CC8">
        <w:rPr>
          <w:sz w:val="22"/>
          <w:szCs w:val="22"/>
        </w:rPr>
        <w:t xml:space="preserve"> Berlin, 23-24 October 2008. </w:t>
      </w:r>
    </w:p>
    <w:p w14:paraId="557610C2"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w:t>
      </w:r>
      <w:proofErr w:type="spellStart"/>
      <w:r w:rsidRPr="00867CC8">
        <w:rPr>
          <w:rFonts w:ascii="Times New Roman" w:hAnsi="Times New Roman"/>
          <w:sz w:val="22"/>
          <w:szCs w:val="22"/>
        </w:rPr>
        <w:t>Melankholiia</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novogo</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vremeni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Diskurs</w:t>
      </w:r>
      <w:proofErr w:type="spellEnd"/>
      <w:r w:rsidRPr="00867CC8">
        <w:rPr>
          <w:rFonts w:ascii="Times New Roman" w:hAnsi="Times New Roman"/>
          <w:sz w:val="22"/>
          <w:szCs w:val="22"/>
        </w:rPr>
        <w:t xml:space="preserve"> o </w:t>
      </w:r>
      <w:proofErr w:type="spellStart"/>
      <w:r w:rsidRPr="00867CC8">
        <w:rPr>
          <w:rFonts w:ascii="Times New Roman" w:hAnsi="Times New Roman"/>
          <w:sz w:val="22"/>
          <w:szCs w:val="22"/>
        </w:rPr>
        <w:t>sotsial’nykh</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emotsiiakh</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mezhdy</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dvumia</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revoliutsiiami</w:t>
      </w:r>
      <w:proofErr w:type="spellEnd"/>
      <w:r w:rsidRPr="00867CC8">
        <w:rPr>
          <w:rFonts w:ascii="Times New Roman" w:hAnsi="Times New Roman"/>
          <w:sz w:val="22"/>
          <w:szCs w:val="22"/>
        </w:rPr>
        <w:t>” (The Melancholy of Modern Time: Social Emotion Talk in Russia between the Revolutions), Conference on Emotions in Russian History and Culture, Moscow, Russia, April 2008</w:t>
      </w:r>
    </w:p>
    <w:p w14:paraId="2D6DC4C9"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“Wandering in Shattered Time: The Mythic Melancholy of Lost Pasts, Ruined Presents, and Catastrophic Futures,” Symposium on Slavic Historical Mythologies, University of Pennsylvania, April 2007</w:t>
      </w:r>
    </w:p>
    <w:p w14:paraId="6723127B"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“Masks: Appearance and Knowledge on Petersburg’s and Bely’s Streets.” AAASS Annual Convention, November 2006</w:t>
      </w:r>
    </w:p>
    <w:p w14:paraId="4788F31E"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w:t>
      </w:r>
      <w:proofErr w:type="spellStart"/>
      <w:r w:rsidRPr="00867CC8">
        <w:rPr>
          <w:rFonts w:ascii="Times New Roman" w:hAnsi="Times New Roman"/>
          <w:sz w:val="22"/>
          <w:szCs w:val="22"/>
        </w:rPr>
        <w:t>Chernye</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Maski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Zrelishche</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obrazy</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identichnost</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na</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gorodskikh</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ulitsakh</w:t>
      </w:r>
      <w:proofErr w:type="spellEnd"/>
      <w:r w:rsidRPr="00867CC8">
        <w:rPr>
          <w:rFonts w:ascii="Times New Roman" w:hAnsi="Times New Roman"/>
          <w:sz w:val="22"/>
          <w:szCs w:val="22"/>
        </w:rPr>
        <w:t>,” International Conference “</w:t>
      </w:r>
      <w:proofErr w:type="spellStart"/>
      <w:r w:rsidRPr="00867CC8">
        <w:rPr>
          <w:rFonts w:ascii="Times New Roman" w:hAnsi="Times New Roman"/>
          <w:sz w:val="22"/>
          <w:szCs w:val="22"/>
        </w:rPr>
        <w:t>Kul’tury</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gorodov</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Rossiiskoi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imperii</w:t>
      </w:r>
      <w:proofErr w:type="spellEnd"/>
      <w:r w:rsidRPr="00867CC8">
        <w:rPr>
          <w:rFonts w:ascii="Times New Roman" w:hAnsi="Times New Roman"/>
          <w:sz w:val="22"/>
          <w:szCs w:val="22"/>
        </w:rPr>
        <w:t>,” St. Petersburg, Russia, June 2004.</w:t>
      </w:r>
    </w:p>
    <w:p w14:paraId="6BE39818"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“‘Black Masks’: Performance, Image, and Identity on the Streets of the City,” Midwest Russian History Workshop, University of Illinois, April 2004</w:t>
      </w:r>
    </w:p>
    <w:p w14:paraId="154EB487"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“Romancing the Sacred: The Religious Imagination of Worker Poets in Fin-de-Siècle Russia,” Conference “Sacred Stories: Religion and Spirituality in Modern Russian Culture,” University of Illinois, February 2002</w:t>
      </w:r>
    </w:p>
    <w:p w14:paraId="0770506D"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“Displacing the Russian Worker: A Modernist Argument,” Annual Convention of the AAASS, Crystal City, Virginia, November 2001</w:t>
      </w:r>
    </w:p>
    <w:p w14:paraId="7ACA0D9B"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“Imagining the Sacred: Workers’ Poetic Theologies in the Revolution,” Midwest Russian History Workshop, University of Wisconsin, April 2001</w:t>
      </w:r>
    </w:p>
    <w:p w14:paraId="3478F35D"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“Modernity and its Discontents: Popular Images of Fin-de-Siècle St. Petersburg,” Illinois Program for Research in the Humanities conference “Producing Cities/Consuming Cities,” March 2001.</w:t>
      </w:r>
    </w:p>
    <w:p w14:paraId="1F1CFA99" w14:textId="77777777" w:rsidR="005E650D" w:rsidRPr="00867CC8" w:rsidRDefault="005E650D" w:rsidP="002C4337">
      <w:pPr>
        <w:spacing w:after="120"/>
        <w:ind w:left="288" w:hanging="288"/>
        <w:rPr>
          <w:rFonts w:ascii="Times New Roman" w:hAnsi="Times New Roman"/>
          <w:sz w:val="22"/>
          <w:szCs w:val="22"/>
        </w:rPr>
      </w:pPr>
      <w:r w:rsidRPr="00867CC8">
        <w:rPr>
          <w:rFonts w:ascii="Times New Roman" w:hAnsi="Times New Roman"/>
          <w:sz w:val="22"/>
          <w:szCs w:val="22"/>
        </w:rPr>
        <w:t>“The Language of Popular Revolution,” Midwest Russian History Workshop, University of Michigan, October 1999</w:t>
      </w:r>
    </w:p>
    <w:p w14:paraId="35C681D2" w14:textId="77777777" w:rsidR="005E650D" w:rsidRPr="00867CC8" w:rsidRDefault="005E650D" w:rsidP="002C4337">
      <w:pPr>
        <w:pStyle w:val="BodyText"/>
        <w:ind w:left="288" w:hanging="288"/>
        <w:rPr>
          <w:sz w:val="22"/>
          <w:szCs w:val="22"/>
        </w:rPr>
      </w:pPr>
      <w:r w:rsidRPr="00867CC8">
        <w:rPr>
          <w:sz w:val="22"/>
          <w:szCs w:val="22"/>
        </w:rPr>
        <w:t>“Revolutionary Modernity and the Poetics of Proletarian Discontent,” Conference “Revolution and the Poetics of Modern Identity,” Tel Aviv University, 12-14 January 1999</w:t>
      </w:r>
    </w:p>
    <w:p w14:paraId="1B6F1EA5" w14:textId="77777777" w:rsidR="005E650D" w:rsidRPr="00867CC8" w:rsidRDefault="005E650D" w:rsidP="002C4337">
      <w:pPr>
        <w:pStyle w:val="BodyText"/>
        <w:ind w:left="288" w:hanging="288"/>
        <w:rPr>
          <w:sz w:val="22"/>
          <w:szCs w:val="22"/>
        </w:rPr>
      </w:pPr>
      <w:r w:rsidRPr="00867CC8">
        <w:rPr>
          <w:sz w:val="22"/>
          <w:szCs w:val="22"/>
        </w:rPr>
        <w:t xml:space="preserve"> “Strangers </w:t>
      </w:r>
      <w:proofErr w:type="gramStart"/>
      <w:r w:rsidRPr="00867CC8">
        <w:rPr>
          <w:sz w:val="22"/>
          <w:szCs w:val="22"/>
        </w:rPr>
        <w:t>To</w:t>
      </w:r>
      <w:proofErr w:type="gramEnd"/>
      <w:r w:rsidRPr="00867CC8">
        <w:rPr>
          <w:sz w:val="22"/>
          <w:szCs w:val="22"/>
        </w:rPr>
        <w:t xml:space="preserve"> Themselves: The Ambivalence of Proletarian Imagination in Russia, 1910-25,” Annual Convention of the AAASS, September 24-27, 1998. Also presented at</w:t>
      </w:r>
      <w:r w:rsidRPr="00867CC8">
        <w:rPr>
          <w:i/>
          <w:sz w:val="22"/>
          <w:szCs w:val="22"/>
        </w:rPr>
        <w:t xml:space="preserve"> </w:t>
      </w:r>
      <w:r w:rsidRPr="00867CC8">
        <w:rPr>
          <w:sz w:val="22"/>
          <w:szCs w:val="22"/>
        </w:rPr>
        <w:t>interdisciplinary faculty seminar, “The Stranger, the Strange, and Estrangement,” September 16, 1998</w:t>
      </w:r>
    </w:p>
    <w:p w14:paraId="10F7731D" w14:textId="77777777" w:rsidR="005E650D" w:rsidRPr="00867CC8" w:rsidRDefault="005E650D" w:rsidP="002C4337">
      <w:pPr>
        <w:pStyle w:val="BodyText2"/>
        <w:rPr>
          <w:i/>
          <w:szCs w:val="22"/>
        </w:rPr>
      </w:pPr>
      <w:r w:rsidRPr="00867CC8">
        <w:rPr>
          <w:szCs w:val="22"/>
        </w:rPr>
        <w:t xml:space="preserve">“The Troubled Imagination of the Proletarian Poet,” Annual Convention of AAASS, Seattle, Washington, November 1997 </w:t>
      </w:r>
    </w:p>
    <w:p w14:paraId="0007EAD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“Modernity and its Discontents: Worker-Writers and the Bolshevik Modern, 1910-1925,” invited paper for the conference </w:t>
      </w:r>
      <w:r w:rsidRPr="00867CC8">
        <w:rPr>
          <w:rFonts w:ascii="Times New Roman" w:hAnsi="Times New Roman"/>
          <w:i/>
          <w:sz w:val="22"/>
          <w:szCs w:val="22"/>
        </w:rPr>
        <w:t>Inventing the Soviet Union: Language, Power, and Representation, 1917-1945</w:t>
      </w:r>
      <w:r w:rsidRPr="00867CC8">
        <w:rPr>
          <w:rFonts w:ascii="Times New Roman" w:hAnsi="Times New Roman"/>
          <w:sz w:val="22"/>
          <w:szCs w:val="22"/>
        </w:rPr>
        <w:t>, Indiana University, November 1997; also presented to University of Chicago Russian Studies Workshop, October 1997.</w:t>
      </w:r>
    </w:p>
    <w:p w14:paraId="4AC902A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“Imagining the Self in a Collectivist Culture: Worker Writers on the Individual, 1917-1925,” Annual Convention of AAASS, Washington, D.C., October 1995</w:t>
      </w:r>
    </w:p>
    <w:p w14:paraId="1C76FA7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w:t>
      </w:r>
      <w:proofErr w:type="spellStart"/>
      <w:r w:rsidRPr="00867CC8">
        <w:rPr>
          <w:rFonts w:ascii="Times New Roman" w:hAnsi="Times New Roman"/>
          <w:sz w:val="22"/>
          <w:szCs w:val="22"/>
        </w:rPr>
        <w:t>Predstavlenie</w:t>
      </w:r>
      <w:proofErr w:type="spellEnd"/>
      <w:r w:rsidRPr="00867CC8">
        <w:rPr>
          <w:rFonts w:ascii="Times New Roman" w:hAnsi="Times New Roman"/>
          <w:sz w:val="22"/>
          <w:szCs w:val="22"/>
        </w:rPr>
        <w:t xml:space="preserve"> o ‘</w:t>
      </w:r>
      <w:proofErr w:type="spellStart"/>
      <w:r w:rsidRPr="00867CC8">
        <w:rPr>
          <w:rFonts w:ascii="Times New Roman" w:hAnsi="Times New Roman"/>
          <w:sz w:val="22"/>
          <w:szCs w:val="22"/>
        </w:rPr>
        <w:t>lichnosti</w:t>
      </w:r>
      <w:proofErr w:type="spellEnd"/>
      <w:r w:rsidRPr="00867CC8">
        <w:rPr>
          <w:rFonts w:ascii="Times New Roman" w:hAnsi="Times New Roman"/>
          <w:sz w:val="22"/>
          <w:szCs w:val="22"/>
        </w:rPr>
        <w:t xml:space="preserve">’ v </w:t>
      </w:r>
      <w:proofErr w:type="spellStart"/>
      <w:r w:rsidRPr="00867CC8">
        <w:rPr>
          <w:rFonts w:ascii="Times New Roman" w:hAnsi="Times New Roman"/>
          <w:sz w:val="22"/>
          <w:szCs w:val="22"/>
        </w:rPr>
        <w:t>srede</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rabochikh</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intelligentov</w:t>
      </w:r>
      <w:proofErr w:type="spellEnd"/>
      <w:r w:rsidRPr="00867CC8">
        <w:rPr>
          <w:rFonts w:ascii="Times New Roman" w:hAnsi="Times New Roman"/>
          <w:sz w:val="22"/>
          <w:szCs w:val="22"/>
        </w:rPr>
        <w:t>,” International Conference on Workers and Intelligentsia in late 19th and early 20th Century Russia, St. Petersburg, Russia, 12-15 June 1995.</w:t>
      </w:r>
    </w:p>
    <w:p w14:paraId="1B7360C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Modern Landscape in Workers’ Writings, 1907-1917,” Annual Convention of AAASS, Honolulu, Hawaii, November 1993</w:t>
      </w:r>
    </w:p>
    <w:p w14:paraId="345478F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“Proletarian ‘Evening Songs’: Worker</w:t>
      </w:r>
      <w:r w:rsidRPr="00867CC8">
        <w:rPr>
          <w:rFonts w:ascii="Times New Roman" w:hAnsi="Times New Roman"/>
          <w:sz w:val="22"/>
          <w:szCs w:val="22"/>
        </w:rPr>
        <w:noBreakHyphen/>
        <w:t>Poets on Workers’ Lives,” Annual Convention of AAASS, Miami, Florida, November 1991.</w:t>
      </w:r>
    </w:p>
    <w:p w14:paraId="27B0E72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Making of a Working</w:t>
      </w:r>
      <w:r w:rsidRPr="00867CC8">
        <w:rPr>
          <w:rFonts w:ascii="Times New Roman" w:hAnsi="Times New Roman"/>
          <w:sz w:val="22"/>
          <w:szCs w:val="22"/>
        </w:rPr>
        <w:noBreakHyphen/>
        <w:t>Class Ethic,” Conference on the Formation of the Russian and Soviet Working Classes, East Lansing, Michigan, November 1991</w:t>
      </w:r>
    </w:p>
    <w:p w14:paraId="489FC98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“Poets and Publicists: Working</w:t>
      </w:r>
      <w:r w:rsidRPr="00867CC8">
        <w:rPr>
          <w:rFonts w:ascii="Times New Roman" w:hAnsi="Times New Roman"/>
          <w:sz w:val="22"/>
          <w:szCs w:val="22"/>
        </w:rPr>
        <w:noBreakHyphen/>
        <w:t>Class Journalism in Russia, 1902</w:t>
      </w:r>
      <w:r w:rsidRPr="00867CC8">
        <w:rPr>
          <w:rFonts w:ascii="Times New Roman" w:hAnsi="Times New Roman"/>
          <w:sz w:val="22"/>
          <w:szCs w:val="22"/>
        </w:rPr>
        <w:noBreakHyphen/>
        <w:t>1907,” Annual Convention of AAASS, Washington, D.C., October 1990</w:t>
      </w:r>
    </w:p>
    <w:p w14:paraId="3504545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 Labor Aristocracy,” Comparative Labor History Colloquium, Yale University, March 1990</w:t>
      </w:r>
    </w:p>
    <w:p w14:paraId="022505F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Moral Culture of Labor Protest in Imperial Russia,” Kennan Institute for Advanced Russian Studies, Woodrow Wilson Center, Washington D.C., October 1989</w:t>
      </w:r>
    </w:p>
    <w:p w14:paraId="6163C06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Culture of Social Relations in Russian Industry:  The Printers of St. Petersburg and Moscow, 1867</w:t>
      </w:r>
      <w:r w:rsidRPr="00867CC8">
        <w:rPr>
          <w:rFonts w:ascii="Times New Roman" w:hAnsi="Times New Roman"/>
          <w:sz w:val="22"/>
          <w:szCs w:val="22"/>
        </w:rPr>
        <w:noBreakHyphen/>
        <w:t>1905,” Russian Research Center, Harvard University, April 1988</w:t>
      </w:r>
    </w:p>
    <w:p w14:paraId="4ADA300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“The Moral Community of the Russian Printing Trade: The Social History of an Idea, 1864</w:t>
      </w:r>
      <w:r w:rsidRPr="00867CC8">
        <w:rPr>
          <w:rFonts w:ascii="Times New Roman" w:hAnsi="Times New Roman"/>
          <w:sz w:val="22"/>
          <w:szCs w:val="22"/>
        </w:rPr>
        <w:noBreakHyphen/>
        <w:t>1905,” Annual Convention of AAASS, New Orleans, November 1986</w:t>
      </w:r>
    </w:p>
    <w:p w14:paraId="2F7154E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29D241D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POSTDOCTORAL FELLOWSHIPS AND GRANTS</w:t>
      </w:r>
    </w:p>
    <w:p w14:paraId="02357403" w14:textId="41D024B9" w:rsidR="0031331F" w:rsidRPr="00867CC8" w:rsidRDefault="0031331F"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University of Illinois, Research Board Awards: 1998-99, 2005-6, 2006-7, 2008-9, 2009-10, 2010-11, 2016-17</w:t>
      </w:r>
    </w:p>
    <w:p w14:paraId="33395C75" w14:textId="2C853911" w:rsidR="0098272C" w:rsidRPr="00867CC8" w:rsidRDefault="0098272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Arnold O. Beckman Research Award, University of Illinois, academic years 1996-98, 1999-2000, 2001-2002, 2003-2004, 2009-10, 2017-18</w:t>
      </w:r>
    </w:p>
    <w:p w14:paraId="0DEAFB2C" w14:textId="7F74EB7B" w:rsidR="0098272C" w:rsidRPr="00867CC8" w:rsidRDefault="0098272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Scholars Travel Grant, Research Board, U of Illinois, summer 2017 (Odessa)</w:t>
      </w:r>
    </w:p>
    <w:p w14:paraId="57B03775" w14:textId="77777777" w:rsidR="00E2274A" w:rsidRPr="00867CC8" w:rsidRDefault="00E2274A"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University of Illinois, Humanities Leave Time Fellowship, awarded March 2013 for Spring 2014</w:t>
      </w:r>
    </w:p>
    <w:p w14:paraId="1E4C6F55" w14:textId="77777777" w:rsidR="00437F31" w:rsidRPr="00867CC8" w:rsidRDefault="00211643"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i/>
          <w:sz w:val="22"/>
          <w:szCs w:val="22"/>
        </w:rPr>
      </w:pPr>
      <w:r w:rsidRPr="00867CC8">
        <w:rPr>
          <w:rFonts w:ascii="Times New Roman" w:hAnsi="Times New Roman"/>
          <w:sz w:val="22"/>
          <w:szCs w:val="22"/>
        </w:rPr>
        <w:t>Hewlett International Research Travel Grant, U Illinois, 2012-13</w:t>
      </w:r>
    </w:p>
    <w:p w14:paraId="42D18D0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John Simon Guggenheim Memorial Foundation Fellowship, 2007-8 </w:t>
      </w:r>
    </w:p>
    <w:p w14:paraId="7C1BFB6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University of Illinois, Humanities Leave Time Fellowship, 2008</w:t>
      </w:r>
    </w:p>
    <w:p w14:paraId="5889025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International Research and Exchanges (IREX) grant for research in Russia, 2004</w:t>
      </w:r>
    </w:p>
    <w:p w14:paraId="1B2BFF7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William and Flora Hewlett Summer International Research Travel Grant, 2004</w:t>
      </w:r>
    </w:p>
    <w:p w14:paraId="01F3C6E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Humanities in a Globalizing World, Grant support for conference “Cultures of the Russian City,” 2003-4</w:t>
      </w:r>
    </w:p>
    <w:p w14:paraId="00235E6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Carnegie Corporation, Grant support for conference “Cultures of the Russian City,” 2003-2004</w:t>
      </w:r>
    </w:p>
    <w:p w14:paraId="67E8280C"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Major grants awarded to the Russian and East European Center (grants for which I was Principle Investigator): Department of Education Title VI National Resource Center (2000-2003, 2003-2006); Department of State Title VIII (annually 1998-present); </w:t>
      </w:r>
    </w:p>
    <w:p w14:paraId="5055346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University of Illinois, International Council grant support for conference “Sacred Stories,” 2002 and grant support for visiting Russian scholar, 2004</w:t>
      </w:r>
    </w:p>
    <w:p w14:paraId="6FC88AD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sz w:val="22"/>
          <w:szCs w:val="22"/>
        </w:rPr>
      </w:pPr>
      <w:r w:rsidRPr="00867CC8">
        <w:rPr>
          <w:rFonts w:ascii="Times New Roman" w:hAnsi="Times New Roman"/>
          <w:bCs/>
          <w:sz w:val="22"/>
          <w:szCs w:val="22"/>
        </w:rPr>
        <w:t>Illinois Program for Research in the Humanities, Fellow 2000-2001</w:t>
      </w:r>
    </w:p>
    <w:p w14:paraId="7B834D1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National Endowment for the Humanities, Summer Stipend, 1998</w:t>
      </w:r>
    </w:p>
    <w:p w14:paraId="7732713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Program for the Study of Cultural Values and Ethics / Illinois Program for Research in the Humanities, University of Illinois, Fellow 1997-1998</w:t>
      </w:r>
    </w:p>
    <w:p w14:paraId="652DDB1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William and Flora Hewlett Summer International Research Grant, Summer 1997</w:t>
      </w:r>
    </w:p>
    <w:p w14:paraId="2B3ADD4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National Endowment for the Humanities, Fellowship for University Teachers, January-August 1995 </w:t>
      </w:r>
    </w:p>
    <w:p w14:paraId="0C485B3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Yale Center for International and Area Studies, Faculty Research Award, 1993</w:t>
      </w:r>
      <w:r w:rsidRPr="00867CC8">
        <w:rPr>
          <w:rFonts w:ascii="Times New Roman" w:hAnsi="Times New Roman"/>
          <w:sz w:val="22"/>
          <w:szCs w:val="22"/>
        </w:rPr>
        <w:noBreakHyphen/>
        <w:t>1994</w:t>
      </w:r>
    </w:p>
    <w:p w14:paraId="4EE0261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 Whitney Griswold Faculty Research Award, 1993</w:t>
      </w:r>
      <w:r w:rsidRPr="00867CC8">
        <w:rPr>
          <w:rFonts w:ascii="Times New Roman" w:hAnsi="Times New Roman"/>
          <w:sz w:val="22"/>
          <w:szCs w:val="22"/>
        </w:rPr>
        <w:noBreakHyphen/>
        <w:t>1994</w:t>
      </w:r>
    </w:p>
    <w:p w14:paraId="0821594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Fox Faculty Fellowship for Research Study in Moscow, Yale Center for International and Area Studies, May-June 1993</w:t>
      </w:r>
    </w:p>
    <w:p w14:paraId="0269EED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International Research and Exchanges (IREX) grant for research in the Soviet Union, 1991</w:t>
      </w:r>
      <w:r w:rsidRPr="00867CC8">
        <w:rPr>
          <w:rFonts w:ascii="Times New Roman" w:hAnsi="Times New Roman"/>
          <w:sz w:val="22"/>
          <w:szCs w:val="22"/>
        </w:rPr>
        <w:noBreakHyphen/>
        <w:t>92</w:t>
      </w:r>
    </w:p>
    <w:p w14:paraId="34FCEBA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Morse Junior Faculty Fellowship in the Humanities, 1991</w:t>
      </w:r>
      <w:r w:rsidRPr="00867CC8">
        <w:rPr>
          <w:rFonts w:ascii="Times New Roman" w:hAnsi="Times New Roman"/>
          <w:sz w:val="22"/>
          <w:szCs w:val="22"/>
        </w:rPr>
        <w:noBreakHyphen/>
        <w:t>92</w:t>
      </w:r>
    </w:p>
    <w:p w14:paraId="65EA147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Social Science Research Council, Postdoctoral Fellowship in Russian and Soviet Studies, June 1990</w:t>
      </w:r>
      <w:r w:rsidRPr="00867CC8">
        <w:rPr>
          <w:rFonts w:ascii="Times New Roman" w:hAnsi="Times New Roman"/>
          <w:sz w:val="22"/>
          <w:szCs w:val="22"/>
        </w:rPr>
        <w:noBreakHyphen/>
        <w:t>September 1992</w:t>
      </w:r>
    </w:p>
    <w:p w14:paraId="601F975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Kennan Institute for Advanced Russian Studies, Woodrow Wilson Center, Smithsonian Institution, Research Scholar, Summer 1989</w:t>
      </w:r>
    </w:p>
    <w:p w14:paraId="36FE6982" w14:textId="77777777" w:rsidR="008F09DA" w:rsidRPr="00867CC8" w:rsidRDefault="008F09DA"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
    <w:p w14:paraId="592265D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proofErr w:type="gramStart"/>
      <w:r w:rsidRPr="00867CC8">
        <w:rPr>
          <w:rFonts w:ascii="Times New Roman" w:hAnsi="Times New Roman"/>
          <w:b/>
          <w:sz w:val="22"/>
          <w:szCs w:val="22"/>
        </w:rPr>
        <w:t>OTHER  HONORS</w:t>
      </w:r>
      <w:proofErr w:type="gramEnd"/>
      <w:r w:rsidRPr="00867CC8">
        <w:rPr>
          <w:rFonts w:ascii="Times New Roman" w:hAnsi="Times New Roman"/>
          <w:b/>
          <w:sz w:val="22"/>
          <w:szCs w:val="22"/>
        </w:rPr>
        <w:t xml:space="preserve"> AND PRIZES</w:t>
      </w:r>
    </w:p>
    <w:p w14:paraId="17A992C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LAS Alumni Discretionary Award, University of Illinois, 2001, 2003</w:t>
      </w:r>
    </w:p>
    <w:p w14:paraId="5F7042B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LAS Honors Convocation Address, April 28, 2002</w:t>
      </w:r>
    </w:p>
    <w:p w14:paraId="70BD4F2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LAS Dean’s Award for Excellence in Undergraduate Teaching, University of Illinois, 2002; Honorable Mention, Campus Award for Excellence in Undergraduate Teaching, 2002</w:t>
      </w:r>
    </w:p>
    <w:p w14:paraId="2993A7F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George and Gladys Queen Excellence in Teaching Award, Department of History, University of Illinois, 1997-1998, 2001-2002</w:t>
      </w:r>
    </w:p>
    <w:p w14:paraId="209EE21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University Scholar, University of Illinois, 2000-2001</w:t>
      </w:r>
    </w:p>
    <w:p w14:paraId="0A53FA1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LAS Teaching Academy Mentor, University of Illinois, 1999-present</w:t>
      </w:r>
    </w:p>
    <w:p w14:paraId="52AD787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sz w:val="22"/>
          <w:szCs w:val="22"/>
        </w:rPr>
        <w:t>Helen Corley Petit Professorship, University of Illinois, 1998-1999</w:t>
      </w:r>
    </w:p>
    <w:p w14:paraId="63F2D3E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“Incomplete list” of teachers rated excellent by their students (based on student evaluations for undergraduate courses) – for almost all courses, 1996-present</w:t>
      </w:r>
    </w:p>
    <w:p w14:paraId="75B835F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Sarai </w:t>
      </w:r>
      <w:proofErr w:type="spellStart"/>
      <w:r w:rsidRPr="00867CC8">
        <w:rPr>
          <w:rFonts w:ascii="Times New Roman" w:hAnsi="Times New Roman"/>
          <w:sz w:val="22"/>
          <w:szCs w:val="22"/>
        </w:rPr>
        <w:t>Ribicoff</w:t>
      </w:r>
      <w:proofErr w:type="spellEnd"/>
      <w:r w:rsidRPr="00867CC8">
        <w:rPr>
          <w:rFonts w:ascii="Times New Roman" w:hAnsi="Times New Roman"/>
          <w:sz w:val="22"/>
          <w:szCs w:val="22"/>
        </w:rPr>
        <w:t xml:space="preserve"> Prize for Teaching, Yale University, May 1993</w:t>
      </w:r>
    </w:p>
    <w:p w14:paraId="36FBE20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3384EE2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PROFESSIONAL COMMITTEES AND ACTIVITIES</w:t>
      </w:r>
    </w:p>
    <w:p w14:paraId="0DB18153" w14:textId="53CB05D7" w:rsidR="002C1488" w:rsidRPr="00867CC8" w:rsidRDefault="002C1488" w:rsidP="002C4337">
      <w:pPr>
        <w:pStyle w:val="BodyText"/>
        <w:ind w:left="288" w:hanging="288"/>
        <w:rPr>
          <w:sz w:val="22"/>
          <w:szCs w:val="22"/>
        </w:rPr>
      </w:pPr>
      <w:r w:rsidRPr="00867CC8">
        <w:rPr>
          <w:sz w:val="22"/>
          <w:szCs w:val="22"/>
        </w:rPr>
        <w:t xml:space="preserve">Association for Slavic, East European, and Eurasian Studies (ASEEES): </w:t>
      </w:r>
      <w:r w:rsidR="00867CC8">
        <w:rPr>
          <w:sz w:val="22"/>
          <w:szCs w:val="22"/>
        </w:rPr>
        <w:t xml:space="preserve">President-Elect and Vice President, one-year terms beginning January 2018 followed by President and Past President; Executive Committee, ASEEES, 2018-21; </w:t>
      </w:r>
      <w:r w:rsidRPr="00867CC8">
        <w:rPr>
          <w:sz w:val="22"/>
          <w:szCs w:val="22"/>
        </w:rPr>
        <w:t>Slavic Review Committee (2014-present); Advisory committee on Carnegie Corporation-sponsored study of the state of Russian studies at US universities (2014-2015).</w:t>
      </w:r>
    </w:p>
    <w:p w14:paraId="4D87C576" w14:textId="77777777" w:rsidR="0071015B" w:rsidRPr="00867CC8" w:rsidRDefault="0071015B"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Editorial Board, The Allan K. Wildman Series on Russian Politics, Society and Culture in the Revolutionary Era, 2003-present.</w:t>
      </w:r>
    </w:p>
    <w:p w14:paraId="6DBB0C3D" w14:textId="77777777" w:rsidR="00C253FC" w:rsidRPr="00867CC8" w:rsidRDefault="008E013D" w:rsidP="002C4337">
      <w:pPr>
        <w:pStyle w:val="BodyText"/>
        <w:ind w:left="288" w:hanging="288"/>
        <w:rPr>
          <w:sz w:val="22"/>
          <w:szCs w:val="22"/>
        </w:rPr>
      </w:pPr>
      <w:r w:rsidRPr="00867CC8">
        <w:rPr>
          <w:sz w:val="22"/>
          <w:szCs w:val="22"/>
        </w:rPr>
        <w:t>Book s</w:t>
      </w:r>
      <w:r w:rsidR="00C253FC" w:rsidRPr="00867CC8">
        <w:rPr>
          <w:sz w:val="22"/>
          <w:szCs w:val="22"/>
        </w:rPr>
        <w:t xml:space="preserve">eries </w:t>
      </w:r>
      <w:r w:rsidR="00E2274A" w:rsidRPr="00867CC8">
        <w:rPr>
          <w:sz w:val="22"/>
          <w:szCs w:val="22"/>
        </w:rPr>
        <w:t xml:space="preserve">founder and </w:t>
      </w:r>
      <w:r w:rsidR="00C253FC" w:rsidRPr="00867CC8">
        <w:rPr>
          <w:sz w:val="22"/>
          <w:szCs w:val="22"/>
        </w:rPr>
        <w:t>co-editor, “Eurasia Past and Present,” Yale University Press, 2011-</w:t>
      </w:r>
      <w:r w:rsidR="002C1488" w:rsidRPr="00867CC8">
        <w:rPr>
          <w:sz w:val="22"/>
          <w:szCs w:val="22"/>
        </w:rPr>
        <w:t>2015</w:t>
      </w:r>
    </w:p>
    <w:p w14:paraId="3BD17E1D" w14:textId="77777777" w:rsidR="004842C8" w:rsidRPr="00867CC8" w:rsidRDefault="004842C8" w:rsidP="002C4337">
      <w:pPr>
        <w:pStyle w:val="BodyText"/>
        <w:ind w:left="288" w:hanging="288"/>
        <w:rPr>
          <w:sz w:val="22"/>
          <w:szCs w:val="22"/>
        </w:rPr>
      </w:pPr>
      <w:r w:rsidRPr="00867CC8">
        <w:rPr>
          <w:sz w:val="22"/>
          <w:szCs w:val="22"/>
        </w:rPr>
        <w:t xml:space="preserve">Editor, </w:t>
      </w:r>
      <w:r w:rsidRPr="00867CC8">
        <w:rPr>
          <w:i/>
          <w:sz w:val="22"/>
          <w:szCs w:val="22"/>
        </w:rPr>
        <w:t>Slavic Review</w:t>
      </w:r>
      <w:r w:rsidRPr="00867CC8">
        <w:rPr>
          <w:sz w:val="22"/>
          <w:szCs w:val="22"/>
        </w:rPr>
        <w:t>, August 2006-August 2013</w:t>
      </w:r>
    </w:p>
    <w:p w14:paraId="6EE00569" w14:textId="77777777" w:rsidR="005E650D" w:rsidRPr="00867CC8" w:rsidRDefault="005E650D" w:rsidP="002C4337">
      <w:pPr>
        <w:pStyle w:val="BodyText"/>
        <w:ind w:left="288" w:hanging="288"/>
        <w:rPr>
          <w:sz w:val="22"/>
          <w:szCs w:val="22"/>
        </w:rPr>
      </w:pPr>
      <w:r w:rsidRPr="00867CC8">
        <w:rPr>
          <w:sz w:val="22"/>
          <w:szCs w:val="22"/>
        </w:rPr>
        <w:lastRenderedPageBreak/>
        <w:t xml:space="preserve">Board of Directors and Executive Committee, </w:t>
      </w:r>
      <w:r w:rsidR="00F56D76" w:rsidRPr="00867CC8">
        <w:rPr>
          <w:sz w:val="22"/>
          <w:szCs w:val="22"/>
        </w:rPr>
        <w:t>Association for Slavic, East Europe</w:t>
      </w:r>
      <w:r w:rsidR="00E46EEA" w:rsidRPr="00867CC8">
        <w:rPr>
          <w:sz w:val="22"/>
          <w:szCs w:val="22"/>
        </w:rPr>
        <w:t>an, and Eurasia</w:t>
      </w:r>
      <w:r w:rsidR="008B4EDD" w:rsidRPr="00867CC8">
        <w:rPr>
          <w:sz w:val="22"/>
          <w:szCs w:val="22"/>
        </w:rPr>
        <w:t>n</w:t>
      </w:r>
      <w:r w:rsidR="00E46EEA" w:rsidRPr="00867CC8">
        <w:rPr>
          <w:sz w:val="22"/>
          <w:szCs w:val="22"/>
        </w:rPr>
        <w:t xml:space="preserve"> Studies (ASEEES, formerly American Association for the Advancement of Slavic Studies [AAASS]), </w:t>
      </w:r>
      <w:r w:rsidR="008B4EDD" w:rsidRPr="00867CC8">
        <w:rPr>
          <w:sz w:val="22"/>
          <w:szCs w:val="22"/>
        </w:rPr>
        <w:t>August 2006 – August 2013</w:t>
      </w:r>
    </w:p>
    <w:p w14:paraId="233C760C" w14:textId="77777777" w:rsidR="00720157" w:rsidRPr="00867CC8" w:rsidRDefault="0072015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Editorial Advisory Board, “Annals of Communism,” Yale University Press, 1992</w:t>
      </w:r>
      <w:r w:rsidRPr="00867CC8">
        <w:rPr>
          <w:rFonts w:ascii="Times New Roman" w:hAnsi="Times New Roman"/>
          <w:sz w:val="22"/>
          <w:szCs w:val="22"/>
        </w:rPr>
        <w:noBreakHyphen/>
        <w:t>present</w:t>
      </w:r>
    </w:p>
    <w:p w14:paraId="6F9698C1" w14:textId="77777777" w:rsidR="00B94B6D" w:rsidRPr="00867CC8" w:rsidRDefault="00B94B6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bCs/>
          <w:sz w:val="22"/>
          <w:szCs w:val="22"/>
        </w:rPr>
      </w:pPr>
      <w:r w:rsidRPr="00867CC8">
        <w:rPr>
          <w:rFonts w:ascii="Times New Roman" w:hAnsi="Times New Roman"/>
          <w:sz w:val="22"/>
          <w:szCs w:val="22"/>
        </w:rPr>
        <w:t>Co-organizer of Midwest Russian History Workshops (when held at U Illinois) for 1997, 2000, 2004, 2010, 2014</w:t>
      </w:r>
    </w:p>
    <w:p w14:paraId="7F6F1746" w14:textId="77777777" w:rsidR="00F513FA" w:rsidRPr="00867CC8" w:rsidRDefault="00F513FA"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Social Science Research Council fellows workshop, September 2010</w:t>
      </w:r>
    </w:p>
    <w:p w14:paraId="63DCDFAC" w14:textId="77777777" w:rsidR="00720157" w:rsidRPr="00867CC8" w:rsidRDefault="0072015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Grant application evaluator, American Council of Learned Societies Humanities Program in Belarus, Russia, and Ukraine, 2004-5, 2005-6, 2008-9, 2010-11</w:t>
      </w:r>
      <w:r w:rsidR="00C253FC" w:rsidRPr="00867CC8">
        <w:rPr>
          <w:rFonts w:ascii="Times New Roman" w:hAnsi="Times New Roman"/>
          <w:sz w:val="22"/>
          <w:szCs w:val="22"/>
        </w:rPr>
        <w:t>, 2011-12 (administered by the International Association for the Humanities)</w:t>
      </w:r>
    </w:p>
    <w:p w14:paraId="2B7DC471" w14:textId="77777777" w:rsidR="005E650D" w:rsidRPr="00867CC8" w:rsidRDefault="005E650D" w:rsidP="002C4337">
      <w:pPr>
        <w:pStyle w:val="BodyText"/>
        <w:ind w:left="288" w:hanging="288"/>
        <w:rPr>
          <w:sz w:val="22"/>
          <w:szCs w:val="22"/>
        </w:rPr>
      </w:pPr>
      <w:r w:rsidRPr="00867CC8">
        <w:rPr>
          <w:sz w:val="22"/>
          <w:szCs w:val="22"/>
        </w:rPr>
        <w:t xml:space="preserve">Co-organizer (with Valeria </w:t>
      </w:r>
      <w:proofErr w:type="spellStart"/>
      <w:r w:rsidRPr="00867CC8">
        <w:rPr>
          <w:sz w:val="22"/>
          <w:szCs w:val="22"/>
        </w:rPr>
        <w:t>Sobol</w:t>
      </w:r>
      <w:proofErr w:type="spellEnd"/>
      <w:r w:rsidRPr="00867CC8">
        <w:rPr>
          <w:sz w:val="22"/>
          <w:szCs w:val="22"/>
        </w:rPr>
        <w:t>), “Interpreting Emotion in Eastern Europe, Russia, and Eurasia,” international conference to be held at the University of Illinois, June 2008</w:t>
      </w:r>
    </w:p>
    <w:p w14:paraId="12E5FFAA" w14:textId="77777777" w:rsidR="005E650D" w:rsidRPr="00867CC8" w:rsidRDefault="005E650D" w:rsidP="002C4337">
      <w:pPr>
        <w:pStyle w:val="BodyText"/>
        <w:ind w:left="288" w:hanging="288"/>
        <w:rPr>
          <w:sz w:val="22"/>
          <w:szCs w:val="22"/>
        </w:rPr>
      </w:pPr>
      <w:r w:rsidRPr="00867CC8">
        <w:rPr>
          <w:sz w:val="22"/>
          <w:szCs w:val="22"/>
        </w:rPr>
        <w:t xml:space="preserve">Co-director (with Catherine </w:t>
      </w:r>
      <w:proofErr w:type="spellStart"/>
      <w:r w:rsidRPr="00867CC8">
        <w:rPr>
          <w:sz w:val="22"/>
          <w:szCs w:val="22"/>
        </w:rPr>
        <w:t>Wanner</w:t>
      </w:r>
      <w:proofErr w:type="spellEnd"/>
      <w:r w:rsidRPr="00867CC8">
        <w:rPr>
          <w:sz w:val="22"/>
          <w:szCs w:val="22"/>
        </w:rPr>
        <w:t xml:space="preserve">), “Religion in Post-Soviet Societies” (Kennan Institute of the Woodrow Wilson Center, Title VIII Research Workshop, 2005-6) </w:t>
      </w:r>
    </w:p>
    <w:p w14:paraId="1C8DE3B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Co-organizer (with Boris </w:t>
      </w:r>
      <w:proofErr w:type="spellStart"/>
      <w:r w:rsidRPr="00867CC8">
        <w:rPr>
          <w:rFonts w:ascii="Times New Roman" w:hAnsi="Times New Roman"/>
          <w:sz w:val="22"/>
          <w:szCs w:val="22"/>
        </w:rPr>
        <w:t>Kolonitsky</w:t>
      </w:r>
      <w:proofErr w:type="spellEnd"/>
      <w:r w:rsidRPr="00867CC8">
        <w:rPr>
          <w:rFonts w:ascii="Times New Roman" w:hAnsi="Times New Roman"/>
          <w:sz w:val="22"/>
          <w:szCs w:val="22"/>
        </w:rPr>
        <w:t xml:space="preserve">), International Conference on “Cultures of the Russian City / </w:t>
      </w:r>
      <w:proofErr w:type="spellStart"/>
      <w:r w:rsidRPr="00867CC8">
        <w:rPr>
          <w:rFonts w:ascii="Times New Roman" w:hAnsi="Times New Roman"/>
          <w:sz w:val="22"/>
          <w:szCs w:val="22"/>
        </w:rPr>
        <w:t>Kul’tury</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gorodov</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Rossiiskoi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imperii</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na</w:t>
      </w:r>
      <w:proofErr w:type="spellEnd"/>
      <w:r w:rsidRPr="00867CC8">
        <w:rPr>
          <w:rFonts w:ascii="Times New Roman" w:hAnsi="Times New Roman"/>
          <w:sz w:val="22"/>
          <w:szCs w:val="22"/>
        </w:rPr>
        <w:t xml:space="preserve"> </w:t>
      </w:r>
      <w:proofErr w:type="spellStart"/>
      <w:r w:rsidRPr="00867CC8">
        <w:rPr>
          <w:rFonts w:ascii="Times New Roman" w:hAnsi="Times New Roman"/>
          <w:sz w:val="22"/>
          <w:szCs w:val="22"/>
        </w:rPr>
        <w:t>rubezhe</w:t>
      </w:r>
      <w:proofErr w:type="spellEnd"/>
      <w:r w:rsidRPr="00867CC8">
        <w:rPr>
          <w:rFonts w:ascii="Times New Roman" w:hAnsi="Times New Roman"/>
          <w:sz w:val="22"/>
          <w:szCs w:val="22"/>
        </w:rPr>
        <w:t xml:space="preserve"> XIX – XX </w:t>
      </w:r>
      <w:proofErr w:type="spellStart"/>
      <w:r w:rsidRPr="00867CC8">
        <w:rPr>
          <w:rFonts w:ascii="Times New Roman" w:hAnsi="Times New Roman"/>
          <w:sz w:val="22"/>
          <w:szCs w:val="22"/>
        </w:rPr>
        <w:t>vekov</w:t>
      </w:r>
      <w:proofErr w:type="spellEnd"/>
      <w:r w:rsidRPr="00867CC8">
        <w:rPr>
          <w:rFonts w:ascii="Times New Roman" w:hAnsi="Times New Roman"/>
          <w:sz w:val="22"/>
          <w:szCs w:val="22"/>
        </w:rPr>
        <w:t>,” St. Petersburg, Russia, June 2004</w:t>
      </w:r>
    </w:p>
    <w:p w14:paraId="0A65BDD9"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 xml:space="preserve">Editorial Board, </w:t>
      </w:r>
      <w:proofErr w:type="spellStart"/>
      <w:r w:rsidRPr="00867CC8">
        <w:rPr>
          <w:rFonts w:ascii="Times New Roman" w:hAnsi="Times New Roman"/>
          <w:i/>
          <w:sz w:val="22"/>
          <w:szCs w:val="22"/>
        </w:rPr>
        <w:t>Kritika</w:t>
      </w:r>
      <w:proofErr w:type="spellEnd"/>
      <w:r w:rsidRPr="00867CC8">
        <w:rPr>
          <w:rFonts w:ascii="Times New Roman" w:hAnsi="Times New Roman"/>
          <w:i/>
          <w:sz w:val="22"/>
          <w:szCs w:val="22"/>
        </w:rPr>
        <w:t>: Explorations in Russian and Eurasian History</w:t>
      </w:r>
      <w:r w:rsidRPr="00867CC8">
        <w:rPr>
          <w:rFonts w:ascii="Times New Roman" w:hAnsi="Times New Roman"/>
          <w:sz w:val="22"/>
          <w:szCs w:val="22"/>
        </w:rPr>
        <w:t>, 1999-2006</w:t>
      </w:r>
    </w:p>
    <w:p w14:paraId="7C30E38D"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AHA Modern Europe section, Executive Committee, 2002-2005</w:t>
      </w:r>
    </w:p>
    <w:p w14:paraId="7A96A17D" w14:textId="77777777" w:rsidR="005E650D" w:rsidRPr="00867CC8" w:rsidRDefault="005E650D" w:rsidP="002C4337">
      <w:pPr>
        <w:spacing w:after="120"/>
        <w:rPr>
          <w:rFonts w:ascii="Times New Roman" w:hAnsi="Times New Roman"/>
          <w:sz w:val="22"/>
          <w:szCs w:val="22"/>
        </w:rPr>
      </w:pPr>
      <w:r w:rsidRPr="00867CC8">
        <w:rPr>
          <w:rFonts w:ascii="Times New Roman" w:hAnsi="Times New Roman"/>
          <w:sz w:val="22"/>
          <w:szCs w:val="22"/>
        </w:rPr>
        <w:t>AAASS Bibliographic and Documentation Committee, 2002-2004</w:t>
      </w:r>
    </w:p>
    <w:p w14:paraId="7FBE2F9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sz w:val="22"/>
          <w:szCs w:val="22"/>
        </w:rPr>
        <w:t>Co-organizer, Conference on “Rethinking Terrorism,” University of Illinois, October 2002</w:t>
      </w:r>
    </w:p>
    <w:p w14:paraId="3E35C04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Co-organizer (with Heather Coleman), Conference on “Sacred Stories: Religion and Spirituality in Modern Russian Culture,” U. Illinois, February 2002</w:t>
      </w:r>
    </w:p>
    <w:p w14:paraId="2F1F263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President, Midwest Slavic Association (affiliate of AAASS), organizing annual conference, 1999-2000</w:t>
      </w:r>
    </w:p>
    <w:p w14:paraId="5909B01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Co-organizer, Conference on “Peasants in Interdisciplinary and Comparative Perspective,” April 1999</w:t>
      </w:r>
    </w:p>
    <w:p w14:paraId="63B577B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National Endowment for the Humanities, Review panel on European history, Fellowships for University Teachers, July 1997 and Summer Stipends, 2000.</w:t>
      </w:r>
    </w:p>
    <w:p w14:paraId="43BD752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w:t>
      </w:r>
      <w:r w:rsidRPr="00867CC8">
        <w:rPr>
          <w:rFonts w:ascii="Times New Roman" w:hAnsi="Times New Roman"/>
          <w:sz w:val="22"/>
          <w:szCs w:val="22"/>
        </w:rPr>
        <w:noBreakHyphen/>
        <w:t xml:space="preserve">organizer of International Scholarly Conference on Workers and Intelligentsia in Russia, St. Petersburg, Russia, June 1995 (and member of editorial board of </w:t>
      </w:r>
      <w:proofErr w:type="spellStart"/>
      <w:r w:rsidRPr="00867CC8">
        <w:rPr>
          <w:rFonts w:ascii="Times New Roman" w:hAnsi="Times New Roman"/>
          <w:i/>
          <w:sz w:val="22"/>
          <w:szCs w:val="22"/>
        </w:rPr>
        <w:t>Rabochie</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i</w:t>
      </w:r>
      <w:proofErr w:type="spellEnd"/>
      <w:r w:rsidRPr="00867CC8">
        <w:rPr>
          <w:rFonts w:ascii="Times New Roman" w:hAnsi="Times New Roman"/>
          <w:i/>
          <w:sz w:val="22"/>
          <w:szCs w:val="22"/>
        </w:rPr>
        <w:t xml:space="preserve"> intelligentsia </w:t>
      </w:r>
      <w:proofErr w:type="spellStart"/>
      <w:r w:rsidRPr="00867CC8">
        <w:rPr>
          <w:rFonts w:ascii="Times New Roman" w:hAnsi="Times New Roman"/>
          <w:i/>
          <w:sz w:val="22"/>
          <w:szCs w:val="22"/>
        </w:rPr>
        <w:t>Rossii</w:t>
      </w:r>
      <w:proofErr w:type="spellEnd"/>
      <w:r w:rsidRPr="00867CC8">
        <w:rPr>
          <w:rFonts w:ascii="Times New Roman" w:hAnsi="Times New Roman"/>
          <w:i/>
          <w:sz w:val="22"/>
          <w:szCs w:val="22"/>
        </w:rPr>
        <w:t xml:space="preserve"> v </w:t>
      </w:r>
      <w:proofErr w:type="spellStart"/>
      <w:r w:rsidRPr="00867CC8">
        <w:rPr>
          <w:rFonts w:ascii="Times New Roman" w:hAnsi="Times New Roman"/>
          <w:i/>
          <w:sz w:val="22"/>
          <w:szCs w:val="22"/>
        </w:rPr>
        <w:t>epokhu</w:t>
      </w:r>
      <w:proofErr w:type="spellEnd"/>
      <w:r w:rsidRPr="00867CC8">
        <w:rPr>
          <w:rFonts w:ascii="Times New Roman" w:hAnsi="Times New Roman"/>
          <w:i/>
          <w:sz w:val="22"/>
          <w:szCs w:val="22"/>
        </w:rPr>
        <w:t xml:space="preserve"> reform </w:t>
      </w:r>
      <w:proofErr w:type="spellStart"/>
      <w:r w:rsidRPr="00867CC8">
        <w:rPr>
          <w:rFonts w:ascii="Times New Roman" w:hAnsi="Times New Roman"/>
          <w:i/>
          <w:sz w:val="22"/>
          <w:szCs w:val="22"/>
        </w:rPr>
        <w:t>i</w:t>
      </w:r>
      <w:proofErr w:type="spellEnd"/>
      <w:r w:rsidRPr="00867CC8">
        <w:rPr>
          <w:rFonts w:ascii="Times New Roman" w:hAnsi="Times New Roman"/>
          <w:i/>
          <w:sz w:val="22"/>
          <w:szCs w:val="22"/>
        </w:rPr>
        <w:t xml:space="preserve"> </w:t>
      </w:r>
      <w:proofErr w:type="spellStart"/>
      <w:r w:rsidRPr="00867CC8">
        <w:rPr>
          <w:rFonts w:ascii="Times New Roman" w:hAnsi="Times New Roman"/>
          <w:i/>
          <w:sz w:val="22"/>
          <w:szCs w:val="22"/>
        </w:rPr>
        <w:t>revoliutsii</w:t>
      </w:r>
      <w:proofErr w:type="spellEnd"/>
      <w:r w:rsidRPr="00867CC8">
        <w:rPr>
          <w:rFonts w:ascii="Times New Roman" w:hAnsi="Times New Roman"/>
          <w:i/>
          <w:sz w:val="22"/>
          <w:szCs w:val="22"/>
        </w:rPr>
        <w:t>, 1861-fevral’ 1917 g.</w:t>
      </w:r>
      <w:r w:rsidRPr="00867CC8">
        <w:rPr>
          <w:rFonts w:ascii="Times New Roman" w:hAnsi="Times New Roman"/>
          <w:sz w:val="22"/>
          <w:szCs w:val="22"/>
        </w:rPr>
        <w:t xml:space="preserve">, chief editor. S. I. </w:t>
      </w:r>
      <w:proofErr w:type="spellStart"/>
      <w:r w:rsidRPr="00867CC8">
        <w:rPr>
          <w:rFonts w:ascii="Times New Roman" w:hAnsi="Times New Roman"/>
          <w:sz w:val="22"/>
          <w:szCs w:val="22"/>
        </w:rPr>
        <w:t>Potolov</w:t>
      </w:r>
      <w:proofErr w:type="spellEnd"/>
      <w:r w:rsidRPr="00867CC8">
        <w:rPr>
          <w:rFonts w:ascii="Times New Roman" w:hAnsi="Times New Roman"/>
          <w:sz w:val="22"/>
          <w:szCs w:val="22"/>
        </w:rPr>
        <w:t xml:space="preserve"> (St. Petersburg, </w:t>
      </w:r>
      <w:proofErr w:type="spellStart"/>
      <w:r w:rsidRPr="00867CC8">
        <w:rPr>
          <w:rFonts w:ascii="Times New Roman" w:hAnsi="Times New Roman"/>
          <w:sz w:val="22"/>
          <w:szCs w:val="22"/>
        </w:rPr>
        <w:t>Blits</w:t>
      </w:r>
      <w:proofErr w:type="spellEnd"/>
      <w:r w:rsidRPr="00867CC8">
        <w:rPr>
          <w:rFonts w:ascii="Times New Roman" w:hAnsi="Times New Roman"/>
          <w:sz w:val="22"/>
          <w:szCs w:val="22"/>
        </w:rPr>
        <w:t xml:space="preserve"> Publishers, 1997)</w:t>
      </w:r>
    </w:p>
    <w:p w14:paraId="5644275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Social Science Research Council, Pre-doctoral Fellowship Selection Committee, February 1995, February 1996</w:t>
      </w:r>
    </w:p>
    <w:p w14:paraId="0FA53994"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roofErr w:type="gramStart"/>
      <w:r w:rsidRPr="00867CC8">
        <w:rPr>
          <w:rFonts w:ascii="Times New Roman" w:hAnsi="Times New Roman"/>
          <w:i/>
          <w:sz w:val="22"/>
          <w:szCs w:val="22"/>
        </w:rPr>
        <w:t>plus</w:t>
      </w:r>
      <w:proofErr w:type="gramEnd"/>
      <w:r w:rsidRPr="00867CC8">
        <w:rPr>
          <w:rFonts w:ascii="Times New Roman" w:hAnsi="Times New Roman"/>
          <w:sz w:val="22"/>
          <w:szCs w:val="22"/>
        </w:rPr>
        <w:t xml:space="preserve"> many external tenure reviews, including</w:t>
      </w:r>
      <w:r w:rsidR="00C026D1" w:rsidRPr="00867CC8">
        <w:rPr>
          <w:rFonts w:ascii="Times New Roman" w:hAnsi="Times New Roman"/>
          <w:sz w:val="22"/>
          <w:szCs w:val="22"/>
        </w:rPr>
        <w:t xml:space="preserve"> </w:t>
      </w:r>
      <w:r w:rsidR="007849EE" w:rsidRPr="00867CC8">
        <w:rPr>
          <w:rFonts w:ascii="Times New Roman" w:hAnsi="Times New Roman"/>
          <w:sz w:val="22"/>
          <w:szCs w:val="22"/>
        </w:rPr>
        <w:t xml:space="preserve">Cornell University, </w:t>
      </w:r>
      <w:r w:rsidRPr="00867CC8">
        <w:rPr>
          <w:rFonts w:ascii="Times New Roman" w:hAnsi="Times New Roman"/>
          <w:sz w:val="22"/>
          <w:szCs w:val="22"/>
        </w:rPr>
        <w:t>University of Texas, University of Pennsylvania, Duke University</w:t>
      </w:r>
      <w:r w:rsidR="008E013D" w:rsidRPr="00867CC8">
        <w:rPr>
          <w:rFonts w:ascii="Times New Roman" w:hAnsi="Times New Roman"/>
          <w:sz w:val="22"/>
          <w:szCs w:val="22"/>
        </w:rPr>
        <w:t>, Yale University</w:t>
      </w:r>
      <w:r w:rsidR="009C4F84" w:rsidRPr="00867CC8">
        <w:rPr>
          <w:rFonts w:ascii="Times New Roman" w:hAnsi="Times New Roman"/>
          <w:sz w:val="22"/>
          <w:szCs w:val="22"/>
        </w:rPr>
        <w:t>, University of Washington</w:t>
      </w:r>
    </w:p>
    <w:p w14:paraId="509E8C80" w14:textId="77777777" w:rsidR="004D7146" w:rsidRPr="00867CC8" w:rsidRDefault="004D7146"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roofErr w:type="gramStart"/>
      <w:r w:rsidRPr="00867CC8">
        <w:rPr>
          <w:rFonts w:ascii="Times New Roman" w:hAnsi="Times New Roman"/>
          <w:i/>
          <w:sz w:val="22"/>
          <w:szCs w:val="22"/>
        </w:rPr>
        <w:t>plus</w:t>
      </w:r>
      <w:proofErr w:type="gramEnd"/>
      <w:r w:rsidRPr="00867CC8">
        <w:rPr>
          <w:rFonts w:ascii="Times New Roman" w:hAnsi="Times New Roman"/>
          <w:sz w:val="22"/>
          <w:szCs w:val="22"/>
        </w:rPr>
        <w:t xml:space="preserve"> regular peer evaluation of book and article manuscripts for many publishers</w:t>
      </w:r>
    </w:p>
    <w:p w14:paraId="6D80EB0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05C483C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UNIVERSITY COMMITTEES AND ACTIVITIES</w:t>
      </w:r>
    </w:p>
    <w:p w14:paraId="5EFFE08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867CC8">
        <w:rPr>
          <w:rFonts w:ascii="Times New Roman" w:hAnsi="Times New Roman"/>
          <w:i/>
          <w:sz w:val="22"/>
          <w:szCs w:val="22"/>
        </w:rPr>
        <w:t xml:space="preserve">-College or </w:t>
      </w:r>
      <w:r w:rsidR="006B53B1" w:rsidRPr="00867CC8">
        <w:rPr>
          <w:rFonts w:ascii="Times New Roman" w:hAnsi="Times New Roman"/>
          <w:i/>
          <w:sz w:val="22"/>
          <w:szCs w:val="22"/>
        </w:rPr>
        <w:t>c</w:t>
      </w:r>
      <w:r w:rsidR="00F9440B" w:rsidRPr="00867CC8">
        <w:rPr>
          <w:rFonts w:ascii="Times New Roman" w:hAnsi="Times New Roman"/>
          <w:i/>
          <w:sz w:val="22"/>
          <w:szCs w:val="22"/>
        </w:rPr>
        <w:t xml:space="preserve">ampus </w:t>
      </w:r>
      <w:r w:rsidRPr="00867CC8">
        <w:rPr>
          <w:rFonts w:ascii="Times New Roman" w:hAnsi="Times New Roman"/>
          <w:i/>
          <w:sz w:val="22"/>
          <w:szCs w:val="22"/>
        </w:rPr>
        <w:t>level:</w:t>
      </w:r>
    </w:p>
    <w:p w14:paraId="19556B38" w14:textId="77777777" w:rsidR="00080535" w:rsidRPr="00867CC8" w:rsidRDefault="00080535"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Academic Senate: member of executive committee, 2016- ; chair, Academic Freedom and Tenure Committee, 2016-</w:t>
      </w:r>
    </w:p>
    <w:p w14:paraId="48766D32" w14:textId="45627F08" w:rsidR="00774E0B" w:rsidRPr="00867CC8" w:rsidRDefault="00774E0B"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Graduate College Executive Committee, Fall 2017-</w:t>
      </w:r>
    </w:p>
    <w:p w14:paraId="1AFC21AF" w14:textId="77777777" w:rsidR="00867CC8" w:rsidRDefault="00867CC8" w:rsidP="00867C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Pr>
          <w:rFonts w:ascii="Times New Roman" w:hAnsi="Times New Roman"/>
          <w:sz w:val="22"/>
          <w:szCs w:val="22"/>
        </w:rPr>
        <w:t>Provost’s ad hoc committee on free speech, 2017-18</w:t>
      </w:r>
    </w:p>
    <w:p w14:paraId="7CFF0474" w14:textId="55A4F344" w:rsidR="00080535" w:rsidRPr="00867CC8" w:rsidRDefault="00080535" w:rsidP="00867C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Chair, Dean’s Review Committee, Head of the Department of African American Studies, December 2016-February 2017</w:t>
      </w:r>
    </w:p>
    <w:p w14:paraId="09A3CDE6" w14:textId="768B0C8B" w:rsidR="00822877" w:rsidRPr="00867CC8" w:rsidRDefault="0082287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Illinois Program for Research in the Humanities (IPRH) advisory committee (including fellowship review committees). 2016-present</w:t>
      </w:r>
    </w:p>
    <w:p w14:paraId="5E5AD06C" w14:textId="77777777" w:rsidR="00747F00" w:rsidRPr="00867CC8" w:rsidRDefault="00747F00"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Search Committee for Head of History, Philosophy, and Newspaper Library, </w:t>
      </w:r>
      <w:r w:rsidR="008B3126" w:rsidRPr="00867CC8">
        <w:rPr>
          <w:rFonts w:ascii="Times New Roman" w:hAnsi="Times New Roman"/>
          <w:sz w:val="22"/>
          <w:szCs w:val="22"/>
        </w:rPr>
        <w:t xml:space="preserve">Summer </w:t>
      </w:r>
      <w:r w:rsidRPr="00867CC8">
        <w:rPr>
          <w:rFonts w:ascii="Times New Roman" w:hAnsi="Times New Roman"/>
          <w:sz w:val="22"/>
          <w:szCs w:val="22"/>
        </w:rPr>
        <w:t>2014.</w:t>
      </w:r>
    </w:p>
    <w:p w14:paraId="5CFAA9DB" w14:textId="77777777" w:rsidR="0098383E" w:rsidRPr="00867CC8" w:rsidRDefault="0098383E"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Campus Honors Program Admissions, March 2013</w:t>
      </w:r>
    </w:p>
    <w:p w14:paraId="1753229C" w14:textId="77777777" w:rsidR="004D7146" w:rsidRPr="00867CC8" w:rsidRDefault="004D7146"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Campus Research Bo</w:t>
      </w:r>
      <w:r w:rsidR="00DC68A2" w:rsidRPr="00867CC8">
        <w:rPr>
          <w:rFonts w:ascii="Times New Roman" w:hAnsi="Times New Roman"/>
          <w:sz w:val="22"/>
          <w:szCs w:val="22"/>
        </w:rPr>
        <w:t>ard, 2010-13</w:t>
      </w:r>
    </w:p>
    <w:p w14:paraId="6B636B4C" w14:textId="77777777" w:rsidR="009339DE" w:rsidRPr="00867CC8" w:rsidRDefault="009339DE"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Faculty Input Team, College of Li</w:t>
      </w:r>
      <w:r w:rsidR="00E2274A" w:rsidRPr="00867CC8">
        <w:rPr>
          <w:rFonts w:ascii="Times New Roman" w:hAnsi="Times New Roman"/>
          <w:sz w:val="22"/>
          <w:szCs w:val="22"/>
        </w:rPr>
        <w:t>beral Arts and Sciences, 2010-13</w:t>
      </w:r>
    </w:p>
    <w:p w14:paraId="60183E64" w14:textId="77777777" w:rsidR="00E2274A" w:rsidRPr="00867CC8" w:rsidRDefault="00E2274A"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REEEC Director Evaluation Committee, Spring 2012 </w:t>
      </w:r>
    </w:p>
    <w:p w14:paraId="1D1E5EDE" w14:textId="77777777" w:rsidR="00013DF7" w:rsidRPr="00867CC8" w:rsidRDefault="00013DF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Academic Senate, 2010-2012</w:t>
      </w:r>
      <w:r w:rsidR="00080535" w:rsidRPr="00867CC8">
        <w:rPr>
          <w:rFonts w:ascii="Times New Roman" w:hAnsi="Times New Roman"/>
          <w:sz w:val="22"/>
          <w:szCs w:val="22"/>
        </w:rPr>
        <w:t xml:space="preserve">, 2015- </w:t>
      </w:r>
      <w:r w:rsidRPr="00867CC8">
        <w:rPr>
          <w:rFonts w:ascii="Times New Roman" w:hAnsi="Times New Roman"/>
          <w:sz w:val="22"/>
          <w:szCs w:val="22"/>
        </w:rPr>
        <w:t xml:space="preserve">; member of Academic Freedom and Tenure </w:t>
      </w:r>
      <w:proofErr w:type="gramStart"/>
      <w:r w:rsidRPr="00867CC8">
        <w:rPr>
          <w:rFonts w:ascii="Times New Roman" w:hAnsi="Times New Roman"/>
          <w:sz w:val="22"/>
          <w:szCs w:val="22"/>
        </w:rPr>
        <w:t>Committee,  2010</w:t>
      </w:r>
      <w:proofErr w:type="gramEnd"/>
      <w:r w:rsidRPr="00867CC8">
        <w:rPr>
          <w:rFonts w:ascii="Times New Roman" w:hAnsi="Times New Roman"/>
          <w:sz w:val="22"/>
          <w:szCs w:val="22"/>
        </w:rPr>
        <w:t>-12</w:t>
      </w:r>
      <w:r w:rsidR="00080535" w:rsidRPr="00867CC8">
        <w:rPr>
          <w:rFonts w:ascii="Times New Roman" w:hAnsi="Times New Roman"/>
          <w:sz w:val="22"/>
          <w:szCs w:val="22"/>
        </w:rPr>
        <w:t>, 2015-</w:t>
      </w:r>
    </w:p>
    <w:p w14:paraId="312A2AA3" w14:textId="77777777" w:rsidR="004D7146" w:rsidRPr="00867CC8" w:rsidRDefault="004D7146"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Executive Committee, REEEC, 2009-</w:t>
      </w:r>
      <w:r w:rsidR="00080535" w:rsidRPr="00867CC8">
        <w:rPr>
          <w:rFonts w:ascii="Times New Roman" w:hAnsi="Times New Roman"/>
          <w:sz w:val="22"/>
          <w:szCs w:val="22"/>
        </w:rPr>
        <w:t>2012?</w:t>
      </w:r>
    </w:p>
    <w:p w14:paraId="39B28DB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Search Committee for Associate Director, Russian, East European, Eurasian Center</w:t>
      </w:r>
      <w:r w:rsidR="00AA6280" w:rsidRPr="00867CC8">
        <w:rPr>
          <w:rFonts w:ascii="Times New Roman" w:hAnsi="Times New Roman"/>
          <w:sz w:val="22"/>
          <w:szCs w:val="22"/>
        </w:rPr>
        <w:t xml:space="preserve"> (REEEC)</w:t>
      </w:r>
      <w:r w:rsidRPr="00867CC8">
        <w:rPr>
          <w:rFonts w:ascii="Times New Roman" w:hAnsi="Times New Roman"/>
          <w:sz w:val="22"/>
          <w:szCs w:val="22"/>
        </w:rPr>
        <w:t>, 2009-10</w:t>
      </w:r>
    </w:p>
    <w:p w14:paraId="11F2E7B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Chair, Search Committee for Director of the Program for Arms Control, Disarmament, and International Security (ACDIS), Fall 2007</w:t>
      </w:r>
    </w:p>
    <w:p w14:paraId="2EB1241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Campus Promotion and Tenure Reform Committee, October 2006-May 2007  </w:t>
      </w:r>
    </w:p>
    <w:p w14:paraId="5CC2457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University Scholar selection committee, 2007</w:t>
      </w:r>
    </w:p>
    <w:p w14:paraId="23EEFE0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LAS Teaching Academy, workshop presenter, August 2006</w:t>
      </w:r>
    </w:p>
    <w:p w14:paraId="2293532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LAS Teaching Academy, mentor, 2006-7 (and previous years)</w:t>
      </w:r>
    </w:p>
    <w:p w14:paraId="08EA543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Review of Fulbright Applications, Scholarship for International Studies, IPS UIUC, July 2006</w:t>
      </w:r>
    </w:p>
    <w:p w14:paraId="20AC9EC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Search Committee, Director of Development and Communications, IPS UIUC, 2004</w:t>
      </w:r>
    </w:p>
    <w:p w14:paraId="19546DB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Director, Russian and East European Center, 1998-2004; Executive Committee, 1996-2004</w:t>
      </w:r>
    </w:p>
    <w:p w14:paraId="570115FC"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LAS International Studies B.A. Advisory Committee, 2003-2004</w:t>
      </w:r>
    </w:p>
    <w:p w14:paraId="5FB559F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Committee on Internationalization of Education, 2003</w:t>
      </w:r>
    </w:p>
    <w:p w14:paraId="4B48FE0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Study Abroad Advisory Committee, 2002-2004</w:t>
      </w:r>
    </w:p>
    <w:p w14:paraId="4A46D75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International Council, 1999-2002</w:t>
      </w:r>
    </w:p>
    <w:p w14:paraId="1AC1162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Mortenson Center Advisory Committee, 1999-2001</w:t>
      </w:r>
    </w:p>
    <w:p w14:paraId="7C7BAA4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Steering Committee, “Area Studies, Identity, and the Arts,” International Programs and Studies (supported by Ford Foundation program, “Revitalizing Area Studies; Crossing Borders”) 1998-present. Co-coordinator of Year 3: “Arts of the Sacred: Crossing the Boundaries of Place and Perception,” 2001-2002.</w:t>
      </w:r>
    </w:p>
    <w:p w14:paraId="2F41983B" w14:textId="77777777" w:rsidR="005E650D" w:rsidRPr="00867CC8" w:rsidRDefault="005E650D" w:rsidP="002C4337">
      <w:pPr>
        <w:pStyle w:val="BodyText2"/>
        <w:rPr>
          <w:szCs w:val="22"/>
        </w:rPr>
      </w:pPr>
      <w:r w:rsidRPr="00867CC8">
        <w:rPr>
          <w:szCs w:val="22"/>
        </w:rPr>
        <w:t>Chancellor’s Selection Committee for International Alumni Award for Exceptional Achievement, 2001</w:t>
      </w:r>
    </w:p>
    <w:p w14:paraId="0279C8E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Chair, Review and Planning Committee, Russian and East European Center, 1997-1998</w:t>
      </w:r>
    </w:p>
    <w:p w14:paraId="151D2BF9" w14:textId="77777777" w:rsidR="002C0ACC" w:rsidRPr="00867CC8" w:rsidRDefault="002C0AC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Planning committee for proposed Mellon Foundation Sawyer Seminar (LAS), August-September 1996</w:t>
      </w:r>
    </w:p>
    <w:p w14:paraId="1B2CB213" w14:textId="77777777" w:rsidR="005E650D" w:rsidRPr="00867CC8" w:rsidRDefault="005E650D" w:rsidP="002C4337">
      <w:pPr>
        <w:pStyle w:val="BodyText2"/>
        <w:rPr>
          <w:szCs w:val="22"/>
        </w:rPr>
      </w:pPr>
      <w:r w:rsidRPr="00867CC8">
        <w:rPr>
          <w:szCs w:val="22"/>
        </w:rPr>
        <w:t xml:space="preserve">Faculty search Committees (besides in History or Slavic departments): College of Liberal Arts and Sciences/Department of Slavic Languages and Literatures/Comparative Literature (2000); Department </w:t>
      </w:r>
      <w:r w:rsidRPr="00867CC8">
        <w:rPr>
          <w:szCs w:val="22"/>
        </w:rPr>
        <w:lastRenderedPageBreak/>
        <w:t>of Sociology (1998); College of Liberal Arts and Sciences (for Department of Slavic Languages and Literatures) (2001; Chair)</w:t>
      </w:r>
    </w:p>
    <w:p w14:paraId="1CB8396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867CC8">
        <w:rPr>
          <w:rFonts w:ascii="Times New Roman" w:hAnsi="Times New Roman"/>
          <w:sz w:val="22"/>
          <w:szCs w:val="22"/>
        </w:rPr>
        <w:t>-</w:t>
      </w:r>
      <w:r w:rsidRPr="00867CC8">
        <w:rPr>
          <w:rFonts w:ascii="Times New Roman" w:hAnsi="Times New Roman"/>
          <w:i/>
          <w:sz w:val="22"/>
          <w:szCs w:val="22"/>
        </w:rPr>
        <w:t>Departmental level:</w:t>
      </w:r>
    </w:p>
    <w:p w14:paraId="627DF3BC" w14:textId="6C57BE01" w:rsidR="005E650D" w:rsidRPr="00867CC8" w:rsidRDefault="005E650D" w:rsidP="002C4337">
      <w:pPr>
        <w:pStyle w:val="BodyText2"/>
        <w:rPr>
          <w:szCs w:val="22"/>
        </w:rPr>
      </w:pPr>
      <w:r w:rsidRPr="00867CC8">
        <w:rPr>
          <w:szCs w:val="22"/>
        </w:rPr>
        <w:t>Department of History:</w:t>
      </w:r>
      <w:r w:rsidR="00B1285C" w:rsidRPr="00867CC8">
        <w:rPr>
          <w:szCs w:val="22"/>
        </w:rPr>
        <w:t xml:space="preserve"> </w:t>
      </w:r>
      <w:r w:rsidR="004E1C4B" w:rsidRPr="00867CC8">
        <w:rPr>
          <w:szCs w:val="22"/>
        </w:rPr>
        <w:t>Director of Graduate Studies and Associate Chair, August 2016</w:t>
      </w:r>
      <w:r w:rsidR="00623D20" w:rsidRPr="00867CC8">
        <w:rPr>
          <w:szCs w:val="22"/>
        </w:rPr>
        <w:t>-present</w:t>
      </w:r>
      <w:r w:rsidR="004E1C4B" w:rsidRPr="00867CC8">
        <w:rPr>
          <w:szCs w:val="22"/>
        </w:rPr>
        <w:t xml:space="preserve">; </w:t>
      </w:r>
      <w:r w:rsidR="00E570C9" w:rsidRPr="00867CC8">
        <w:rPr>
          <w:szCs w:val="22"/>
        </w:rPr>
        <w:t>Center for Historical</w:t>
      </w:r>
      <w:r w:rsidR="004E1C4B" w:rsidRPr="00867CC8">
        <w:rPr>
          <w:szCs w:val="22"/>
        </w:rPr>
        <w:t xml:space="preserve"> Interpretation, </w:t>
      </w:r>
      <w:r w:rsidR="00E570C9" w:rsidRPr="00867CC8">
        <w:rPr>
          <w:szCs w:val="22"/>
        </w:rPr>
        <w:t>2014</w:t>
      </w:r>
      <w:r w:rsidR="00086004" w:rsidRPr="00867CC8">
        <w:rPr>
          <w:szCs w:val="22"/>
        </w:rPr>
        <w:t>-</w:t>
      </w:r>
      <w:r w:rsidR="004E1C4B" w:rsidRPr="00867CC8">
        <w:rPr>
          <w:szCs w:val="22"/>
        </w:rPr>
        <w:t>2017</w:t>
      </w:r>
      <w:r w:rsidR="00086004" w:rsidRPr="00867CC8">
        <w:rPr>
          <w:szCs w:val="22"/>
        </w:rPr>
        <w:t xml:space="preserve"> (chair of Steering Committee)</w:t>
      </w:r>
      <w:r w:rsidR="00E570C9" w:rsidRPr="00867CC8">
        <w:rPr>
          <w:szCs w:val="22"/>
        </w:rPr>
        <w:t xml:space="preserve">; Library Committee, 2014; </w:t>
      </w:r>
      <w:r w:rsidR="00B1285C" w:rsidRPr="00867CC8">
        <w:rPr>
          <w:szCs w:val="22"/>
        </w:rPr>
        <w:t>Executive Committee, 2009-</w:t>
      </w:r>
      <w:r w:rsidR="00423E78" w:rsidRPr="00867CC8">
        <w:rPr>
          <w:szCs w:val="22"/>
        </w:rPr>
        <w:t>2012</w:t>
      </w:r>
      <w:r w:rsidR="00D4035A" w:rsidRPr="00867CC8">
        <w:rPr>
          <w:szCs w:val="22"/>
        </w:rPr>
        <w:t>, 2016-present (ex officio)</w:t>
      </w:r>
      <w:r w:rsidR="00AA6280" w:rsidRPr="00867CC8">
        <w:rPr>
          <w:szCs w:val="22"/>
        </w:rPr>
        <w:t xml:space="preserve">; </w:t>
      </w:r>
      <w:r w:rsidRPr="00867CC8">
        <w:rPr>
          <w:szCs w:val="22"/>
        </w:rPr>
        <w:t xml:space="preserve">Graduate </w:t>
      </w:r>
      <w:r w:rsidR="00AA7715" w:rsidRPr="00867CC8">
        <w:rPr>
          <w:szCs w:val="22"/>
        </w:rPr>
        <w:t>admissions</w:t>
      </w:r>
      <w:r w:rsidRPr="00867CC8">
        <w:rPr>
          <w:szCs w:val="22"/>
        </w:rPr>
        <w:t xml:space="preserve"> committee, 2005-6, 2006-7</w:t>
      </w:r>
      <w:r w:rsidR="00AA748C" w:rsidRPr="00867CC8">
        <w:rPr>
          <w:szCs w:val="22"/>
        </w:rPr>
        <w:t>, 2012-13</w:t>
      </w:r>
      <w:r w:rsidR="00D4035A" w:rsidRPr="00867CC8">
        <w:rPr>
          <w:szCs w:val="22"/>
        </w:rPr>
        <w:t>, 2017-present (chair)</w:t>
      </w:r>
      <w:r w:rsidRPr="00867CC8">
        <w:rPr>
          <w:szCs w:val="22"/>
        </w:rPr>
        <w:t xml:space="preserve">; </w:t>
      </w:r>
      <w:r w:rsidR="00D4035A" w:rsidRPr="00867CC8">
        <w:rPr>
          <w:szCs w:val="22"/>
        </w:rPr>
        <w:t xml:space="preserve">Diversity Committee, 2016-present (ex officio); </w:t>
      </w:r>
      <w:r w:rsidR="00423E78" w:rsidRPr="00867CC8">
        <w:rPr>
          <w:szCs w:val="22"/>
        </w:rPr>
        <w:t>Programming Committee, 1997-2001, 2003-2004 (Chair 2000-2001); CHI/Programming Committee, 2012-13</w:t>
      </w:r>
      <w:r w:rsidR="00D4035A" w:rsidRPr="00867CC8">
        <w:rPr>
          <w:szCs w:val="22"/>
        </w:rPr>
        <w:t>, 2014-17 (chair)</w:t>
      </w:r>
      <w:r w:rsidR="00423E78" w:rsidRPr="00867CC8">
        <w:rPr>
          <w:szCs w:val="22"/>
        </w:rPr>
        <w:t xml:space="preserve">; </w:t>
      </w:r>
      <w:r w:rsidRPr="00867CC8">
        <w:rPr>
          <w:szCs w:val="22"/>
        </w:rPr>
        <w:t>Web</w:t>
      </w:r>
      <w:r w:rsidR="004E1C4B" w:rsidRPr="00867CC8">
        <w:rPr>
          <w:szCs w:val="22"/>
        </w:rPr>
        <w:t xml:space="preserve"> committee (chair), 2006-7; </w:t>
      </w:r>
      <w:r w:rsidRPr="00867CC8">
        <w:rPr>
          <w:szCs w:val="22"/>
        </w:rPr>
        <w:t>Future Committee, Chair, 2001-2003; Undergraduate Committee, 1998-1999; Dissertation</w:t>
      </w:r>
      <w:r w:rsidR="00D4035A" w:rsidRPr="00867CC8">
        <w:rPr>
          <w:szCs w:val="22"/>
        </w:rPr>
        <w:t xml:space="preserve"> proposal workshop, 1997, 2005.</w:t>
      </w:r>
    </w:p>
    <w:p w14:paraId="14FC67AA" w14:textId="77777777" w:rsidR="005E650D" w:rsidRPr="00867CC8" w:rsidRDefault="005E650D" w:rsidP="002C4337">
      <w:pPr>
        <w:pStyle w:val="BodyText2"/>
        <w:ind w:left="576"/>
        <w:rPr>
          <w:szCs w:val="22"/>
        </w:rPr>
      </w:pPr>
      <w:r w:rsidRPr="00867CC8">
        <w:rPr>
          <w:szCs w:val="22"/>
        </w:rPr>
        <w:t>Search Committees: Early modern Europe (1996); Early Russia (2000); Modern Europe (2001-Chair), African History (2006-7-chair), Brazilian history (2009</w:t>
      </w:r>
      <w:r w:rsidR="008F09DA" w:rsidRPr="00867CC8">
        <w:rPr>
          <w:szCs w:val="22"/>
        </w:rPr>
        <w:t xml:space="preserve"> and 2010</w:t>
      </w:r>
      <w:r w:rsidRPr="00867CC8">
        <w:rPr>
          <w:szCs w:val="22"/>
        </w:rPr>
        <w:t>)</w:t>
      </w:r>
      <w:r w:rsidR="008F09DA" w:rsidRPr="00867CC8">
        <w:rPr>
          <w:szCs w:val="22"/>
        </w:rPr>
        <w:t xml:space="preserve"> </w:t>
      </w:r>
    </w:p>
    <w:p w14:paraId="32219B9B" w14:textId="77777777" w:rsidR="005E650D" w:rsidRPr="00867CC8" w:rsidRDefault="005E650D" w:rsidP="002C4337">
      <w:pPr>
        <w:pStyle w:val="BodyText2"/>
        <w:rPr>
          <w:szCs w:val="22"/>
        </w:rPr>
      </w:pPr>
      <w:r w:rsidRPr="00867CC8">
        <w:rPr>
          <w:szCs w:val="22"/>
        </w:rPr>
        <w:t>Department of Slavic Languages and Literatures: Graduate Studies Committee, 2005-6; Faculty search committees, 2000, 2001.</w:t>
      </w:r>
    </w:p>
    <w:p w14:paraId="4E5B61A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Co-Chair, Interdisciplinary Faculty Seminar, “The Stranger, the Strange, and Estrangement,” 1997-1999</w:t>
      </w:r>
    </w:p>
    <w:p w14:paraId="22BDFD11"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i/>
          <w:sz w:val="22"/>
          <w:szCs w:val="22"/>
        </w:rPr>
      </w:pPr>
      <w:r w:rsidRPr="00867CC8">
        <w:rPr>
          <w:rFonts w:ascii="Times New Roman" w:hAnsi="Times New Roman"/>
          <w:sz w:val="22"/>
          <w:szCs w:val="22"/>
        </w:rPr>
        <w:t>--</w:t>
      </w:r>
      <w:r w:rsidRPr="00867CC8">
        <w:rPr>
          <w:rFonts w:ascii="Times New Roman" w:hAnsi="Times New Roman"/>
          <w:i/>
          <w:sz w:val="22"/>
          <w:szCs w:val="22"/>
        </w:rPr>
        <w:t>Yale University:</w:t>
      </w:r>
    </w:p>
    <w:p w14:paraId="6DA22DE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Director of Undergraduate Studies, Russian and East European Studies, 1990</w:t>
      </w:r>
      <w:r w:rsidRPr="00867CC8">
        <w:rPr>
          <w:rFonts w:ascii="Times New Roman" w:hAnsi="Times New Roman"/>
          <w:sz w:val="22"/>
          <w:szCs w:val="22"/>
        </w:rPr>
        <w:noBreakHyphen/>
        <w:t>1996</w:t>
      </w:r>
    </w:p>
    <w:p w14:paraId="01C7974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Co-Director, Yale Russian Archive Project, International Security Studies, 1994-1996</w:t>
      </w:r>
    </w:p>
    <w:p w14:paraId="6103B75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Steering Committee, Military Archive Project, International Security Studies, 1993-1996</w:t>
      </w:r>
    </w:p>
    <w:p w14:paraId="669D6D0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Council on Russian and East European Studies, 1989</w:t>
      </w:r>
      <w:r w:rsidRPr="00867CC8">
        <w:rPr>
          <w:rFonts w:ascii="Times New Roman" w:hAnsi="Times New Roman"/>
          <w:sz w:val="22"/>
          <w:szCs w:val="22"/>
        </w:rPr>
        <w:noBreakHyphen/>
        <w:t>1996</w:t>
      </w:r>
    </w:p>
    <w:p w14:paraId="406DAAD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Co-organizer and discussion leader, International Conference on Russian Archives, May 1994</w:t>
      </w:r>
    </w:p>
    <w:p w14:paraId="4A40FF5C"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Instructor, Workshops on Russian Archives, 1994-1996</w:t>
      </w:r>
    </w:p>
    <w:p w14:paraId="3A9137C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Henry Hart Rice Foreign Residence Fellowship Committee, 1993-1994</w:t>
      </w:r>
    </w:p>
    <w:p w14:paraId="701682F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Graduate School NEH selection committee, 1993 </w:t>
      </w:r>
    </w:p>
    <w:p w14:paraId="2AAB599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History Advisor, Davenport College, 1989</w:t>
      </w:r>
      <w:r w:rsidRPr="00867CC8">
        <w:rPr>
          <w:rFonts w:ascii="Times New Roman" w:hAnsi="Times New Roman"/>
          <w:sz w:val="22"/>
          <w:szCs w:val="22"/>
        </w:rPr>
        <w:noBreakHyphen/>
        <w:t>91</w:t>
      </w:r>
    </w:p>
    <w:p w14:paraId="0A987BC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16D1422F"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b/>
          <w:sz w:val="22"/>
          <w:szCs w:val="22"/>
        </w:rPr>
        <w:t>CONSULTING</w:t>
      </w:r>
      <w:r w:rsidRPr="00867CC8">
        <w:rPr>
          <w:rFonts w:ascii="Times New Roman" w:hAnsi="Times New Roman"/>
          <w:sz w:val="22"/>
          <w:szCs w:val="22"/>
        </w:rPr>
        <w:t xml:space="preserve"> </w:t>
      </w:r>
    </w:p>
    <w:p w14:paraId="74E4C416" w14:textId="77777777" w:rsidR="00E459F7" w:rsidRPr="00867CC8" w:rsidRDefault="00E459F7"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Cs/>
          <w:kern w:val="36"/>
          <w:sz w:val="22"/>
          <w:szCs w:val="22"/>
        </w:rPr>
      </w:pPr>
      <w:r w:rsidRPr="00867CC8">
        <w:rPr>
          <w:rFonts w:ascii="Times New Roman" w:hAnsi="Times New Roman"/>
          <w:sz w:val="22"/>
          <w:szCs w:val="22"/>
        </w:rPr>
        <w:t xml:space="preserve">Historical consultant, </w:t>
      </w:r>
      <w:r w:rsidRPr="00867CC8">
        <w:rPr>
          <w:rFonts w:ascii="Times New Roman" w:hAnsi="Times New Roman"/>
          <w:bCs/>
          <w:i/>
          <w:kern w:val="36"/>
          <w:sz w:val="22"/>
          <w:szCs w:val="22"/>
        </w:rPr>
        <w:t xml:space="preserve">The Family Romanov: Murder, Rebellion, and the Fall of Imperial Russia, </w:t>
      </w:r>
      <w:r w:rsidRPr="00867CC8">
        <w:rPr>
          <w:rFonts w:ascii="Times New Roman" w:hAnsi="Times New Roman"/>
          <w:bCs/>
          <w:kern w:val="36"/>
          <w:sz w:val="22"/>
          <w:szCs w:val="22"/>
        </w:rPr>
        <w:t>by Candace Fleming</w:t>
      </w:r>
      <w:r w:rsidRPr="00867CC8">
        <w:rPr>
          <w:rFonts w:ascii="Times New Roman" w:hAnsi="Times New Roman"/>
          <w:bCs/>
          <w:i/>
          <w:kern w:val="36"/>
          <w:sz w:val="22"/>
          <w:szCs w:val="22"/>
        </w:rPr>
        <w:t xml:space="preserve"> </w:t>
      </w:r>
      <w:r w:rsidRPr="00867CC8">
        <w:rPr>
          <w:rFonts w:ascii="Times New Roman" w:hAnsi="Times New Roman"/>
          <w:bCs/>
          <w:kern w:val="36"/>
          <w:sz w:val="22"/>
          <w:szCs w:val="22"/>
        </w:rPr>
        <w:t xml:space="preserve">(Schwartz and Wade, an imprint of Random House Children’s Books, 2014), a book for young adult readers. </w:t>
      </w:r>
    </w:p>
    <w:p w14:paraId="074376F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Project director, Research on art purchases from the Soviet government, 1920s-1930s, as part of biography of Andrew Mellon by David </w:t>
      </w:r>
      <w:proofErr w:type="spellStart"/>
      <w:r w:rsidRPr="00867CC8">
        <w:rPr>
          <w:rFonts w:ascii="Times New Roman" w:hAnsi="Times New Roman"/>
          <w:sz w:val="22"/>
          <w:szCs w:val="22"/>
        </w:rPr>
        <w:t>Cannadine</w:t>
      </w:r>
      <w:proofErr w:type="spellEnd"/>
      <w:r w:rsidRPr="00867CC8">
        <w:rPr>
          <w:rFonts w:ascii="Times New Roman" w:hAnsi="Times New Roman"/>
          <w:sz w:val="22"/>
          <w:szCs w:val="22"/>
        </w:rPr>
        <w:t xml:space="preserve"> (Director of the Institute of Historical Research, School of Advanced Study, University of London), May 1996-2003</w:t>
      </w:r>
    </w:p>
    <w:p w14:paraId="42383FB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Historical consultant, “Anastasia: Her True Story” (Van Ness Films for A&amp;E Network’s Biography Series), 1997. First Broadcast November 24, 1997.</w:t>
      </w:r>
    </w:p>
    <w:p w14:paraId="02F23D9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Historical consultant, “Secrets of the Romanovs” (documentary on the last tsar, his family, and the revolution), Arts and Entertainment Television, Produced by </w:t>
      </w:r>
      <w:proofErr w:type="spellStart"/>
      <w:r w:rsidRPr="00867CC8">
        <w:rPr>
          <w:rFonts w:ascii="Times New Roman" w:hAnsi="Times New Roman"/>
          <w:sz w:val="22"/>
          <w:szCs w:val="22"/>
        </w:rPr>
        <w:t>Roos</w:t>
      </w:r>
      <w:proofErr w:type="spellEnd"/>
      <w:r w:rsidRPr="00867CC8">
        <w:rPr>
          <w:rFonts w:ascii="Times New Roman" w:hAnsi="Times New Roman"/>
          <w:sz w:val="22"/>
          <w:szCs w:val="22"/>
        </w:rPr>
        <w:t xml:space="preserve"> Films, August 1996-January 1997.  First Broadcast April 10, 1997</w:t>
      </w:r>
    </w:p>
    <w:p w14:paraId="223143A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Historical consultant, National Geographic Television, “Russia’s Last Tsar” (documentary film on the end of the Romanov dynasty and contemporary memory), 1994-1995.  First broadcast March 6, 1996</w:t>
      </w:r>
    </w:p>
    <w:p w14:paraId="56FC9B2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Historical consultant, Madison Press Books, 1995</w:t>
      </w:r>
    </w:p>
    <w:p w14:paraId="33D84CC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0C07526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b/>
          <w:sz w:val="22"/>
          <w:szCs w:val="22"/>
        </w:rPr>
        <w:t>PROFESSIONAL MEMBERSHIPS</w:t>
      </w:r>
    </w:p>
    <w:p w14:paraId="0FF20667" w14:textId="77777777" w:rsidR="002623FC" w:rsidRPr="00867CC8" w:rsidRDefault="002623F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American Association for University Professors</w:t>
      </w:r>
    </w:p>
    <w:p w14:paraId="52EC58FC" w14:textId="77777777" w:rsidR="005C7AB1" w:rsidRPr="00867CC8" w:rsidRDefault="005C7AB1"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American Historical Association</w:t>
      </w:r>
    </w:p>
    <w:p w14:paraId="501EA4E5" w14:textId="77777777" w:rsidR="005C7AB1" w:rsidRPr="00867CC8" w:rsidRDefault="005C7AB1"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Association for Slavic, East European, and Eurasian Studies</w:t>
      </w:r>
    </w:p>
    <w:p w14:paraId="42A8CDDE" w14:textId="77777777" w:rsidR="005C7AB1" w:rsidRPr="00867CC8" w:rsidRDefault="005C7AB1"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Association for Women in Slavic Studies</w:t>
      </w:r>
    </w:p>
    <w:p w14:paraId="3AC9588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b/>
          <w:sz w:val="22"/>
          <w:szCs w:val="22"/>
        </w:rPr>
      </w:pPr>
    </w:p>
    <w:p w14:paraId="59553EE7" w14:textId="03243456"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 xml:space="preserve">PUBLIC </w:t>
      </w:r>
      <w:r w:rsidR="005E152F" w:rsidRPr="00867CC8">
        <w:rPr>
          <w:rFonts w:ascii="Times New Roman" w:hAnsi="Times New Roman"/>
          <w:b/>
          <w:sz w:val="22"/>
          <w:szCs w:val="22"/>
        </w:rPr>
        <w:t>ENGAGMENT</w:t>
      </w:r>
    </w:p>
    <w:p w14:paraId="365B0F4B" w14:textId="1D02B7E2" w:rsidR="005C7AB1" w:rsidRPr="00867CC8" w:rsidRDefault="005C7AB1" w:rsidP="005E152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Education Justice Project, Semester College-Credit Course at Danville Correctional Center, Spring 2017</w:t>
      </w:r>
      <w:r w:rsidR="00867CC8">
        <w:rPr>
          <w:rFonts w:ascii="Times New Roman" w:hAnsi="Times New Roman"/>
          <w:sz w:val="22"/>
          <w:szCs w:val="22"/>
        </w:rPr>
        <w:t xml:space="preserve"> (Russian Revolution) and Spring 2018 (Modern Cities)</w:t>
      </w:r>
    </w:p>
    <w:p w14:paraId="1EF8789F" w14:textId="3D383A24" w:rsidR="005E152F" w:rsidRPr="00867CC8" w:rsidRDefault="005E152F" w:rsidP="005E152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r w:rsidRPr="00867CC8">
        <w:rPr>
          <w:rFonts w:ascii="Times New Roman" w:hAnsi="Times New Roman"/>
          <w:sz w:val="22"/>
          <w:szCs w:val="22"/>
        </w:rPr>
        <w:t>Media interviews on the Russian Revolution, 2017 (see talks and interviews)</w:t>
      </w:r>
    </w:p>
    <w:p w14:paraId="5E666EE2" w14:textId="0B2E5AF6" w:rsidR="00FF1492" w:rsidRPr="00867CC8" w:rsidRDefault="00FF1492"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Curriculum development workshops for teachers at UIUC, 1998-</w:t>
      </w:r>
      <w:r w:rsidR="0071015B" w:rsidRPr="00867CC8">
        <w:rPr>
          <w:rFonts w:ascii="Times New Roman" w:hAnsi="Times New Roman"/>
          <w:sz w:val="22"/>
          <w:szCs w:val="22"/>
        </w:rPr>
        <w:t>2017</w:t>
      </w:r>
      <w:r w:rsidRPr="00867CC8">
        <w:rPr>
          <w:rFonts w:ascii="Times New Roman" w:hAnsi="Times New Roman"/>
          <w:sz w:val="22"/>
          <w:szCs w:val="22"/>
        </w:rPr>
        <w:t xml:space="preserve"> </w:t>
      </w:r>
    </w:p>
    <w:p w14:paraId="1AB8CE9D" w14:textId="77777777" w:rsidR="00681F4C" w:rsidRPr="00867CC8" w:rsidRDefault="00681F4C"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Summer teachers’ workshop on world religions (U Illinois), June 2010</w:t>
      </w:r>
    </w:p>
    <w:p w14:paraId="3EDB0FD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Interviews with various media </w:t>
      </w:r>
      <w:r w:rsidR="00CA2FDC" w:rsidRPr="00867CC8">
        <w:rPr>
          <w:rFonts w:ascii="Times New Roman" w:hAnsi="Times New Roman"/>
          <w:sz w:val="22"/>
          <w:szCs w:val="22"/>
        </w:rPr>
        <w:t xml:space="preserve">worldwide </w:t>
      </w:r>
      <w:r w:rsidRPr="00867CC8">
        <w:rPr>
          <w:rFonts w:ascii="Times New Roman" w:hAnsi="Times New Roman"/>
          <w:sz w:val="22"/>
          <w:szCs w:val="22"/>
        </w:rPr>
        <w:t>over the years (see “invited talks” for selected examples)</w:t>
      </w:r>
    </w:p>
    <w:p w14:paraId="74FB646C"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Discussion on Russian history with class at Carl Sandburg High School, Illinois, September 2007</w:t>
      </w:r>
    </w:p>
    <w:p w14:paraId="6B4881B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Urbana Public Schools District Social Studies Curriculum Committee, 1996-1999</w:t>
      </w:r>
    </w:p>
    <w:p w14:paraId="57A51455"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“Change and Crisis in Russia: The Present in Historical Perspective,” Darien Public High School Teacher Staff Development Workshop, August 1995</w:t>
      </w:r>
    </w:p>
    <w:p w14:paraId="7309EC66"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“Twentieth-Century Russia,” Yale-New Haven Summer High School, July 1995</w:t>
      </w:r>
    </w:p>
    <w:p w14:paraId="5EBEF7F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“Reform in Russia since Peter I” and “Contemporary Politics and Society in Russia.  Lectures and discussions at “Yale</w:t>
      </w:r>
      <w:r w:rsidRPr="00867CC8">
        <w:rPr>
          <w:rFonts w:ascii="Times New Roman" w:hAnsi="Times New Roman"/>
          <w:sz w:val="22"/>
          <w:szCs w:val="22"/>
        </w:rPr>
        <w:noBreakHyphen/>
        <w:t>Hopkins High School Summer Seminar for Secondary Teachers, July 13, 1992</w:t>
      </w:r>
    </w:p>
    <w:p w14:paraId="5F3CBDB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Stanford High School, Staff Development Program, May 1990, Lecture on Russian and Soviet History</w:t>
      </w:r>
    </w:p>
    <w:p w14:paraId="3845F0CA"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Greenwich High School, Staff Development Program, March 1990, Lecture on Russian and Soviet History</w:t>
      </w:r>
    </w:p>
    <w:p w14:paraId="6E3345C7"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p>
    <w:p w14:paraId="4008DFAD"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b/>
          <w:sz w:val="22"/>
          <w:szCs w:val="22"/>
        </w:rPr>
      </w:pPr>
      <w:r w:rsidRPr="00867CC8">
        <w:rPr>
          <w:rFonts w:ascii="Times New Roman" w:hAnsi="Times New Roman"/>
          <w:b/>
          <w:sz w:val="22"/>
          <w:szCs w:val="22"/>
        </w:rPr>
        <w:t>COURSES TAUGHT</w:t>
      </w:r>
    </w:p>
    <w:p w14:paraId="2F79B768"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Approaches to History (Graduate)</w:t>
      </w:r>
    </w:p>
    <w:p w14:paraId="6B7DD62A" w14:textId="77777777" w:rsidR="00F25709" w:rsidRPr="00867CC8" w:rsidRDefault="00F25709"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Exploring the Modern City: New York, Paris, London, Berlin, St. Petersburg, Shanghai (undergrad)</w:t>
      </w:r>
    </w:p>
    <w:p w14:paraId="558DEABD" w14:textId="77777777" w:rsidR="007849EE" w:rsidRPr="00867CC8" w:rsidRDefault="00F25709"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proofErr w:type="gramStart"/>
      <w:r w:rsidRPr="00867CC8">
        <w:rPr>
          <w:rFonts w:ascii="Times New Roman" w:hAnsi="Times New Roman"/>
          <w:sz w:val="22"/>
          <w:szCs w:val="22"/>
        </w:rPr>
        <w:t xml:space="preserve">Interpreting </w:t>
      </w:r>
      <w:r w:rsidR="007849EE" w:rsidRPr="00867CC8">
        <w:rPr>
          <w:rFonts w:ascii="Times New Roman" w:hAnsi="Times New Roman"/>
          <w:sz w:val="22"/>
          <w:szCs w:val="22"/>
        </w:rPr>
        <w:t xml:space="preserve"> the</w:t>
      </w:r>
      <w:proofErr w:type="gramEnd"/>
      <w:r w:rsidR="007849EE" w:rsidRPr="00867CC8">
        <w:rPr>
          <w:rFonts w:ascii="Times New Roman" w:hAnsi="Times New Roman"/>
          <w:sz w:val="22"/>
          <w:szCs w:val="22"/>
        </w:rPr>
        <w:t xml:space="preserve"> Modern City: London, Paris, Berlin, St. Petersburg (undergraduate</w:t>
      </w:r>
      <w:r w:rsidRPr="00867CC8">
        <w:rPr>
          <w:rFonts w:ascii="Times New Roman" w:hAnsi="Times New Roman"/>
          <w:sz w:val="22"/>
          <w:szCs w:val="22"/>
        </w:rPr>
        <w:t xml:space="preserve"> honors</w:t>
      </w:r>
      <w:r w:rsidR="007849EE" w:rsidRPr="00867CC8">
        <w:rPr>
          <w:rFonts w:ascii="Times New Roman" w:hAnsi="Times New Roman"/>
          <w:sz w:val="22"/>
          <w:szCs w:val="22"/>
        </w:rPr>
        <w:t>)</w:t>
      </w:r>
    </w:p>
    <w:p w14:paraId="40733AA3"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Russian History from Early Times to the Present: Power, Imagination, and the Everyday (undergraduate)</w:t>
      </w:r>
    </w:p>
    <w:p w14:paraId="1F9D613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Problems in Late-Imperial Russian History (graduate)</w:t>
      </w:r>
    </w:p>
    <w:p w14:paraId="73A791A9"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Russia from Peter the Great to the Revolution (undergraduate/graduate)</w:t>
      </w:r>
    </w:p>
    <w:p w14:paraId="7E8BE4F2"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Russia in Revolution: Experience and Imagination (undergraduate)</w:t>
      </w:r>
    </w:p>
    <w:p w14:paraId="57DB0F2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Popular and Lower-Class Cultures in Modern Europe (undergraduate; graduate)</w:t>
      </w:r>
    </w:p>
    <w:p w14:paraId="09E0182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Seminar in Russian and East European studies: identities, social values, and change (graduate)</w:t>
      </w:r>
    </w:p>
    <w:p w14:paraId="750BDF6B"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lastRenderedPageBreak/>
        <w:t>Workshop on Russian Archival Resources (annually since 1996 as part of Summer Research Lab and Slavic Bibliography course). See also web-course at http://www.library.uiuc.edu/spx/class/Archives/russarchives/russarchives.htm</w:t>
      </w:r>
    </w:p>
    <w:p w14:paraId="6386F5BE"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sz w:val="22"/>
          <w:szCs w:val="22"/>
        </w:rPr>
        <w:t xml:space="preserve">At Yale and Harvard universities: Russian History, 1801 to the Present; Russian Culture: </w:t>
      </w:r>
      <w:proofErr w:type="gramStart"/>
      <w:r w:rsidRPr="00867CC8">
        <w:rPr>
          <w:rFonts w:ascii="Times New Roman" w:hAnsi="Times New Roman"/>
          <w:sz w:val="22"/>
          <w:szCs w:val="22"/>
        </w:rPr>
        <w:t>the</w:t>
      </w:r>
      <w:proofErr w:type="gramEnd"/>
      <w:r w:rsidRPr="00867CC8">
        <w:rPr>
          <w:rFonts w:ascii="Times New Roman" w:hAnsi="Times New Roman"/>
          <w:sz w:val="22"/>
          <w:szCs w:val="22"/>
        </w:rPr>
        <w:t xml:space="preserve"> Modern Age; Twentieth-Century Russia; Revolutionary Russia; Russian Radicalism, 1825</w:t>
      </w:r>
      <w:r w:rsidRPr="00867CC8">
        <w:rPr>
          <w:rFonts w:ascii="Times New Roman" w:hAnsi="Times New Roman"/>
          <w:sz w:val="22"/>
          <w:szCs w:val="22"/>
        </w:rPr>
        <w:noBreakHyphen/>
        <w:t>1938; Topics in Russian and Soviet History (postgraduate); Social and Cultural History: Methodology and Theory in the Study of Early- and Late-Modern Europe (postgraduate)</w:t>
      </w:r>
    </w:p>
    <w:p w14:paraId="4B8E6D30" w14:textId="77777777" w:rsidR="005E650D" w:rsidRPr="00867CC8" w:rsidRDefault="005E650D" w:rsidP="002C43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rPr>
          <w:rFonts w:ascii="Times New Roman" w:hAnsi="Times New Roman"/>
          <w:sz w:val="22"/>
          <w:szCs w:val="22"/>
        </w:rPr>
      </w:pPr>
      <w:r w:rsidRPr="00867CC8">
        <w:rPr>
          <w:rFonts w:ascii="Times New Roman" w:hAnsi="Times New Roman"/>
          <w:i/>
          <w:sz w:val="22"/>
          <w:szCs w:val="22"/>
        </w:rPr>
        <w:t>Plus</w:t>
      </w:r>
      <w:r w:rsidRPr="00867CC8">
        <w:rPr>
          <w:rFonts w:ascii="Times New Roman" w:hAnsi="Times New Roman"/>
          <w:sz w:val="22"/>
          <w:szCs w:val="22"/>
        </w:rPr>
        <w:t>: advising students in individual directed reading courses, honors projects, senior essays and theses, masters’ theses, and Ph.D. dissertations</w:t>
      </w:r>
    </w:p>
    <w:p w14:paraId="09F03AFC" w14:textId="73359409" w:rsidR="005E650D" w:rsidRPr="00867CC8" w:rsidRDefault="005E650D" w:rsidP="003A5BF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rPr>
          <w:rFonts w:ascii="Times New Roman" w:hAnsi="Times New Roman"/>
          <w:sz w:val="22"/>
          <w:szCs w:val="22"/>
        </w:rPr>
      </w:pPr>
      <w:bookmarkStart w:id="0" w:name="_GoBack"/>
      <w:bookmarkEnd w:id="0"/>
    </w:p>
    <w:sectPr w:rsidR="005E650D" w:rsidRPr="00867CC8">
      <w:headerReference w:type="default" r:id="rId26"/>
      <w:endnotePr>
        <w:numFmt w:val="decimal"/>
      </w:endnotePr>
      <w:pgSz w:w="12240" w:h="15840"/>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9EDC" w14:textId="77777777" w:rsidR="00867CC8" w:rsidRDefault="00867CC8">
      <w:pPr>
        <w:spacing w:line="20" w:lineRule="exact"/>
        <w:rPr>
          <w:sz w:val="24"/>
        </w:rPr>
      </w:pPr>
    </w:p>
  </w:endnote>
  <w:endnote w:type="continuationSeparator" w:id="0">
    <w:p w14:paraId="18D78C4C" w14:textId="77777777" w:rsidR="00867CC8" w:rsidRDefault="00867CC8">
      <w:r>
        <w:rPr>
          <w:sz w:val="24"/>
        </w:rPr>
        <w:t xml:space="preserve"> </w:t>
      </w:r>
    </w:p>
  </w:endnote>
  <w:endnote w:type="continuationNotice" w:id="1">
    <w:p w14:paraId="1E0FC1F3" w14:textId="77777777" w:rsidR="00867CC8" w:rsidRDefault="00867CC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3C71B" w14:textId="77777777" w:rsidR="00867CC8" w:rsidRDefault="00867CC8">
      <w:r>
        <w:rPr>
          <w:sz w:val="24"/>
        </w:rPr>
        <w:separator/>
      </w:r>
    </w:p>
  </w:footnote>
  <w:footnote w:type="continuationSeparator" w:id="0">
    <w:p w14:paraId="37CC37C3" w14:textId="77777777" w:rsidR="00867CC8" w:rsidRDefault="00867C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11D5" w14:textId="77777777" w:rsidR="00867CC8" w:rsidRDefault="00867CC8">
    <w:pPr>
      <w:tabs>
        <w:tab w:val="right" w:pos="9360"/>
      </w:tabs>
      <w:suppressAutoHyphens/>
      <w:jc w:val="both"/>
      <w:rPr>
        <w:rFonts w:ascii="Times New Roman" w:hAnsi="Times New Roman"/>
        <w:spacing w:val="-2"/>
      </w:rPr>
    </w:pPr>
    <w:r>
      <w:rPr>
        <w:spacing w:val="-2"/>
      </w:rPr>
      <w:tab/>
    </w:r>
    <w:r>
      <w:rPr>
        <w:rFonts w:ascii="Times New Roman" w:hAnsi="Times New Roman"/>
        <w:spacing w:val="-2"/>
      </w:rPr>
      <w:t>Mark D. Steinberg</w:t>
    </w:r>
  </w:p>
  <w:p w14:paraId="53FF06AC" w14:textId="77777777" w:rsidR="00867CC8" w:rsidRDefault="00867CC8">
    <w:pPr>
      <w:tabs>
        <w:tab w:val="right" w:pos="9360"/>
      </w:tabs>
      <w:suppressAutoHyphens/>
      <w:jc w:val="both"/>
      <w:rPr>
        <w:rStyle w:val="PageNumber"/>
        <w:rFonts w:ascii="Times New Roman" w:hAnsi="Times New Roman"/>
      </w:rPr>
    </w:pPr>
    <w:r>
      <w:rPr>
        <w:rFonts w:ascii="Times New Roman" w:hAnsi="Times New Roman"/>
        <w:spacing w:val="-2"/>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A5BF8">
      <w:rPr>
        <w:rStyle w:val="PageNumber"/>
        <w:rFonts w:ascii="Times New Roman" w:hAnsi="Times New Roman"/>
        <w:noProof/>
      </w:rPr>
      <w:t>19</w:t>
    </w:r>
    <w:r>
      <w:rPr>
        <w:rStyle w:val="PageNumber"/>
        <w:rFonts w:ascii="Times New Roman" w:hAnsi="Times New Roman"/>
      </w:rPr>
      <w:fldChar w:fldCharType="end"/>
    </w:r>
  </w:p>
  <w:p w14:paraId="79AFDCB5" w14:textId="77777777" w:rsidR="00867CC8" w:rsidRDefault="00867CC8">
    <w:pPr>
      <w:tabs>
        <w:tab w:val="right" w:pos="9360"/>
      </w:tabs>
      <w:suppressAutoHyphens/>
      <w:jc w:val="both"/>
      <w:rPr>
        <w:sz w:val="10"/>
      </w:rPr>
    </w:pPr>
    <w:r>
      <w:rPr>
        <w:rFonts w:ascii="Times New Roman" w:hAnsi="Times New Roman"/>
        <w:spacing w:val="-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DA8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595784"/>
    <w:multiLevelType w:val="multilevel"/>
    <w:tmpl w:val="510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21"/>
    <w:rsid w:val="00013DF7"/>
    <w:rsid w:val="00016149"/>
    <w:rsid w:val="00020681"/>
    <w:rsid w:val="000273A7"/>
    <w:rsid w:val="00050157"/>
    <w:rsid w:val="00073B52"/>
    <w:rsid w:val="00080535"/>
    <w:rsid w:val="00082E21"/>
    <w:rsid w:val="00086004"/>
    <w:rsid w:val="00096D45"/>
    <w:rsid w:val="000B08FF"/>
    <w:rsid w:val="000B22CB"/>
    <w:rsid w:val="000C17C6"/>
    <w:rsid w:val="000C4BB2"/>
    <w:rsid w:val="000D668E"/>
    <w:rsid w:val="000E5A24"/>
    <w:rsid w:val="000E705A"/>
    <w:rsid w:val="00116803"/>
    <w:rsid w:val="0012782C"/>
    <w:rsid w:val="00132C19"/>
    <w:rsid w:val="00133E4D"/>
    <w:rsid w:val="00134AB6"/>
    <w:rsid w:val="0014291F"/>
    <w:rsid w:val="001531A1"/>
    <w:rsid w:val="00155348"/>
    <w:rsid w:val="0015536A"/>
    <w:rsid w:val="0015566A"/>
    <w:rsid w:val="001B0F50"/>
    <w:rsid w:val="001B19E9"/>
    <w:rsid w:val="001D1C03"/>
    <w:rsid w:val="001D2808"/>
    <w:rsid w:val="001E191F"/>
    <w:rsid w:val="001E6124"/>
    <w:rsid w:val="001E7735"/>
    <w:rsid w:val="001F45C4"/>
    <w:rsid w:val="001F6091"/>
    <w:rsid w:val="002045E9"/>
    <w:rsid w:val="00205B8B"/>
    <w:rsid w:val="00211643"/>
    <w:rsid w:val="002144A6"/>
    <w:rsid w:val="0022237D"/>
    <w:rsid w:val="0023315D"/>
    <w:rsid w:val="002439DE"/>
    <w:rsid w:val="002460A8"/>
    <w:rsid w:val="00256B0C"/>
    <w:rsid w:val="002623FC"/>
    <w:rsid w:val="00263DD5"/>
    <w:rsid w:val="002652A7"/>
    <w:rsid w:val="0027590F"/>
    <w:rsid w:val="002828FB"/>
    <w:rsid w:val="00282FE6"/>
    <w:rsid w:val="002B402C"/>
    <w:rsid w:val="002C0ACC"/>
    <w:rsid w:val="002C13E3"/>
    <w:rsid w:val="002C1488"/>
    <w:rsid w:val="002C1C02"/>
    <w:rsid w:val="002C4007"/>
    <w:rsid w:val="002C4337"/>
    <w:rsid w:val="002C5877"/>
    <w:rsid w:val="00301261"/>
    <w:rsid w:val="00310DC5"/>
    <w:rsid w:val="0031331F"/>
    <w:rsid w:val="003421DD"/>
    <w:rsid w:val="00343832"/>
    <w:rsid w:val="00346F23"/>
    <w:rsid w:val="003632A7"/>
    <w:rsid w:val="00364BF0"/>
    <w:rsid w:val="0036672F"/>
    <w:rsid w:val="0036769B"/>
    <w:rsid w:val="0037032F"/>
    <w:rsid w:val="003724AB"/>
    <w:rsid w:val="0038288F"/>
    <w:rsid w:val="00385A53"/>
    <w:rsid w:val="003922E6"/>
    <w:rsid w:val="003A5BF8"/>
    <w:rsid w:val="003B1300"/>
    <w:rsid w:val="003B217E"/>
    <w:rsid w:val="003B6887"/>
    <w:rsid w:val="003C05B2"/>
    <w:rsid w:val="003C7B33"/>
    <w:rsid w:val="003D4844"/>
    <w:rsid w:val="003E3E38"/>
    <w:rsid w:val="004019F2"/>
    <w:rsid w:val="00402C69"/>
    <w:rsid w:val="00411F26"/>
    <w:rsid w:val="00420936"/>
    <w:rsid w:val="00423E78"/>
    <w:rsid w:val="0043464B"/>
    <w:rsid w:val="0043630B"/>
    <w:rsid w:val="004371E3"/>
    <w:rsid w:val="00437F31"/>
    <w:rsid w:val="00440C04"/>
    <w:rsid w:val="0044364D"/>
    <w:rsid w:val="004453F2"/>
    <w:rsid w:val="0046137D"/>
    <w:rsid w:val="00475E28"/>
    <w:rsid w:val="004842C8"/>
    <w:rsid w:val="00492F81"/>
    <w:rsid w:val="004A252D"/>
    <w:rsid w:val="004A44A5"/>
    <w:rsid w:val="004A73B0"/>
    <w:rsid w:val="004B657F"/>
    <w:rsid w:val="004B71A9"/>
    <w:rsid w:val="004D4836"/>
    <w:rsid w:val="004D5ACC"/>
    <w:rsid w:val="004D7146"/>
    <w:rsid w:val="004E1C4B"/>
    <w:rsid w:val="004E4149"/>
    <w:rsid w:val="004F5D24"/>
    <w:rsid w:val="00522D6D"/>
    <w:rsid w:val="00526DC2"/>
    <w:rsid w:val="00530C1C"/>
    <w:rsid w:val="00534369"/>
    <w:rsid w:val="0054199C"/>
    <w:rsid w:val="005523B0"/>
    <w:rsid w:val="00566EF6"/>
    <w:rsid w:val="005745D0"/>
    <w:rsid w:val="0058023F"/>
    <w:rsid w:val="00586027"/>
    <w:rsid w:val="00594813"/>
    <w:rsid w:val="005B07F0"/>
    <w:rsid w:val="005B1E32"/>
    <w:rsid w:val="005B6466"/>
    <w:rsid w:val="005C7AB1"/>
    <w:rsid w:val="005D2F76"/>
    <w:rsid w:val="005E152F"/>
    <w:rsid w:val="005E650D"/>
    <w:rsid w:val="005F1B2A"/>
    <w:rsid w:val="005F396E"/>
    <w:rsid w:val="005F44CA"/>
    <w:rsid w:val="005F4BC4"/>
    <w:rsid w:val="00605131"/>
    <w:rsid w:val="006132B8"/>
    <w:rsid w:val="00617C4C"/>
    <w:rsid w:val="00623D20"/>
    <w:rsid w:val="00635944"/>
    <w:rsid w:val="0064540B"/>
    <w:rsid w:val="00656887"/>
    <w:rsid w:val="006574D7"/>
    <w:rsid w:val="00665397"/>
    <w:rsid w:val="006703BF"/>
    <w:rsid w:val="00681F4C"/>
    <w:rsid w:val="00690A80"/>
    <w:rsid w:val="00692D95"/>
    <w:rsid w:val="006B094F"/>
    <w:rsid w:val="006B53B1"/>
    <w:rsid w:val="006E0DE5"/>
    <w:rsid w:val="006E3E9E"/>
    <w:rsid w:val="007033BF"/>
    <w:rsid w:val="0070686F"/>
    <w:rsid w:val="0071015B"/>
    <w:rsid w:val="00720157"/>
    <w:rsid w:val="00720ED8"/>
    <w:rsid w:val="00722751"/>
    <w:rsid w:val="00744A44"/>
    <w:rsid w:val="00744CC6"/>
    <w:rsid w:val="00747F00"/>
    <w:rsid w:val="00763FC6"/>
    <w:rsid w:val="0076467E"/>
    <w:rsid w:val="00767493"/>
    <w:rsid w:val="00771808"/>
    <w:rsid w:val="00774249"/>
    <w:rsid w:val="00774E0B"/>
    <w:rsid w:val="00780D87"/>
    <w:rsid w:val="00782BC1"/>
    <w:rsid w:val="0078474A"/>
    <w:rsid w:val="007849EE"/>
    <w:rsid w:val="00795F2A"/>
    <w:rsid w:val="007A016C"/>
    <w:rsid w:val="007A4D08"/>
    <w:rsid w:val="007A6093"/>
    <w:rsid w:val="007B42BA"/>
    <w:rsid w:val="007C1FF6"/>
    <w:rsid w:val="007C6FEB"/>
    <w:rsid w:val="007C7E43"/>
    <w:rsid w:val="007D131E"/>
    <w:rsid w:val="007D37F3"/>
    <w:rsid w:val="007E4BE8"/>
    <w:rsid w:val="007E5430"/>
    <w:rsid w:val="007F598D"/>
    <w:rsid w:val="007F7ADC"/>
    <w:rsid w:val="00815F46"/>
    <w:rsid w:val="00816662"/>
    <w:rsid w:val="00822877"/>
    <w:rsid w:val="0083607D"/>
    <w:rsid w:val="0085292D"/>
    <w:rsid w:val="00853DE1"/>
    <w:rsid w:val="00855AF8"/>
    <w:rsid w:val="008640C7"/>
    <w:rsid w:val="00867CC8"/>
    <w:rsid w:val="00871A1D"/>
    <w:rsid w:val="00880B21"/>
    <w:rsid w:val="00882E09"/>
    <w:rsid w:val="00887C74"/>
    <w:rsid w:val="008905D3"/>
    <w:rsid w:val="00893E73"/>
    <w:rsid w:val="0089420E"/>
    <w:rsid w:val="00897EA0"/>
    <w:rsid w:val="008A4AD0"/>
    <w:rsid w:val="008A7F43"/>
    <w:rsid w:val="008B3126"/>
    <w:rsid w:val="008B4EDD"/>
    <w:rsid w:val="008C1B48"/>
    <w:rsid w:val="008D5DAE"/>
    <w:rsid w:val="008D6604"/>
    <w:rsid w:val="008E013D"/>
    <w:rsid w:val="008E39B1"/>
    <w:rsid w:val="008F09DA"/>
    <w:rsid w:val="0090187E"/>
    <w:rsid w:val="00903C15"/>
    <w:rsid w:val="00910B6E"/>
    <w:rsid w:val="00910DB6"/>
    <w:rsid w:val="00917B88"/>
    <w:rsid w:val="00920783"/>
    <w:rsid w:val="009214AD"/>
    <w:rsid w:val="0092360B"/>
    <w:rsid w:val="009339DE"/>
    <w:rsid w:val="009372E8"/>
    <w:rsid w:val="00945AD2"/>
    <w:rsid w:val="00961308"/>
    <w:rsid w:val="0096526A"/>
    <w:rsid w:val="009742E4"/>
    <w:rsid w:val="00976C12"/>
    <w:rsid w:val="00976E93"/>
    <w:rsid w:val="0098272C"/>
    <w:rsid w:val="0098383E"/>
    <w:rsid w:val="009945CA"/>
    <w:rsid w:val="009A4284"/>
    <w:rsid w:val="009B2E51"/>
    <w:rsid w:val="009C327A"/>
    <w:rsid w:val="009C4F84"/>
    <w:rsid w:val="009C7DF8"/>
    <w:rsid w:val="009E0A56"/>
    <w:rsid w:val="009F2D58"/>
    <w:rsid w:val="009F4D65"/>
    <w:rsid w:val="00A20FB9"/>
    <w:rsid w:val="00A22784"/>
    <w:rsid w:val="00A3038B"/>
    <w:rsid w:val="00A406FE"/>
    <w:rsid w:val="00A45EDC"/>
    <w:rsid w:val="00A57B4C"/>
    <w:rsid w:val="00A6225A"/>
    <w:rsid w:val="00A93C34"/>
    <w:rsid w:val="00AA6280"/>
    <w:rsid w:val="00AA748C"/>
    <w:rsid w:val="00AA7715"/>
    <w:rsid w:val="00AB2110"/>
    <w:rsid w:val="00AB42B5"/>
    <w:rsid w:val="00AD38E1"/>
    <w:rsid w:val="00AE63A4"/>
    <w:rsid w:val="00AE738A"/>
    <w:rsid w:val="00AF4403"/>
    <w:rsid w:val="00B01622"/>
    <w:rsid w:val="00B0361F"/>
    <w:rsid w:val="00B1285C"/>
    <w:rsid w:val="00B2714A"/>
    <w:rsid w:val="00B629A2"/>
    <w:rsid w:val="00B7320B"/>
    <w:rsid w:val="00B82CDD"/>
    <w:rsid w:val="00B83CA1"/>
    <w:rsid w:val="00B85705"/>
    <w:rsid w:val="00B87CC3"/>
    <w:rsid w:val="00B94B6D"/>
    <w:rsid w:val="00BA040D"/>
    <w:rsid w:val="00BC01AA"/>
    <w:rsid w:val="00BC3988"/>
    <w:rsid w:val="00BC7BFD"/>
    <w:rsid w:val="00BD1631"/>
    <w:rsid w:val="00BD21F9"/>
    <w:rsid w:val="00BD343F"/>
    <w:rsid w:val="00BD65B0"/>
    <w:rsid w:val="00BE3275"/>
    <w:rsid w:val="00BE5DAC"/>
    <w:rsid w:val="00BF416C"/>
    <w:rsid w:val="00C026D1"/>
    <w:rsid w:val="00C07FAB"/>
    <w:rsid w:val="00C20645"/>
    <w:rsid w:val="00C22558"/>
    <w:rsid w:val="00C228B3"/>
    <w:rsid w:val="00C253FC"/>
    <w:rsid w:val="00C25C92"/>
    <w:rsid w:val="00C31DF8"/>
    <w:rsid w:val="00C55D16"/>
    <w:rsid w:val="00C61960"/>
    <w:rsid w:val="00C63D02"/>
    <w:rsid w:val="00C74EF5"/>
    <w:rsid w:val="00C817A0"/>
    <w:rsid w:val="00C8369C"/>
    <w:rsid w:val="00C864D0"/>
    <w:rsid w:val="00C87293"/>
    <w:rsid w:val="00CA2FDC"/>
    <w:rsid w:val="00CA3F13"/>
    <w:rsid w:val="00CD4DF1"/>
    <w:rsid w:val="00CF431E"/>
    <w:rsid w:val="00D029CA"/>
    <w:rsid w:val="00D31F10"/>
    <w:rsid w:val="00D4035A"/>
    <w:rsid w:val="00D459E7"/>
    <w:rsid w:val="00D565BB"/>
    <w:rsid w:val="00D65341"/>
    <w:rsid w:val="00D71190"/>
    <w:rsid w:val="00D765A7"/>
    <w:rsid w:val="00D771D6"/>
    <w:rsid w:val="00DA12FD"/>
    <w:rsid w:val="00DA2DCC"/>
    <w:rsid w:val="00DA3B39"/>
    <w:rsid w:val="00DA5E8C"/>
    <w:rsid w:val="00DC1406"/>
    <w:rsid w:val="00DC2979"/>
    <w:rsid w:val="00DC68A2"/>
    <w:rsid w:val="00DE33F1"/>
    <w:rsid w:val="00DF1A0D"/>
    <w:rsid w:val="00E00A90"/>
    <w:rsid w:val="00E14515"/>
    <w:rsid w:val="00E17308"/>
    <w:rsid w:val="00E17E4D"/>
    <w:rsid w:val="00E2274A"/>
    <w:rsid w:val="00E31A76"/>
    <w:rsid w:val="00E31D9B"/>
    <w:rsid w:val="00E459F7"/>
    <w:rsid w:val="00E46EEA"/>
    <w:rsid w:val="00E570C9"/>
    <w:rsid w:val="00E756A5"/>
    <w:rsid w:val="00E90650"/>
    <w:rsid w:val="00EA0461"/>
    <w:rsid w:val="00EA2A1D"/>
    <w:rsid w:val="00EB0461"/>
    <w:rsid w:val="00EB73F1"/>
    <w:rsid w:val="00EC18E3"/>
    <w:rsid w:val="00EC22F6"/>
    <w:rsid w:val="00EC4A66"/>
    <w:rsid w:val="00ED75A3"/>
    <w:rsid w:val="00EE2800"/>
    <w:rsid w:val="00EE697B"/>
    <w:rsid w:val="00F01CAA"/>
    <w:rsid w:val="00F02D89"/>
    <w:rsid w:val="00F25709"/>
    <w:rsid w:val="00F25C33"/>
    <w:rsid w:val="00F45D1B"/>
    <w:rsid w:val="00F45FEF"/>
    <w:rsid w:val="00F476D6"/>
    <w:rsid w:val="00F513FA"/>
    <w:rsid w:val="00F563FF"/>
    <w:rsid w:val="00F56D76"/>
    <w:rsid w:val="00F65EEA"/>
    <w:rsid w:val="00F676F7"/>
    <w:rsid w:val="00F67DB1"/>
    <w:rsid w:val="00F755B9"/>
    <w:rsid w:val="00F833A7"/>
    <w:rsid w:val="00F83547"/>
    <w:rsid w:val="00F85441"/>
    <w:rsid w:val="00F86C76"/>
    <w:rsid w:val="00F90B0F"/>
    <w:rsid w:val="00F9440B"/>
    <w:rsid w:val="00FB0E35"/>
    <w:rsid w:val="00FD3AC3"/>
    <w:rsid w:val="00FD5F83"/>
    <w:rsid w:val="00FE6E7D"/>
    <w:rsid w:val="00FF1492"/>
    <w:rsid w:val="00FF367A"/>
    <w:rsid w:val="00FF5A59"/>
    <w:rsid w:val="00FF5CED"/>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ED80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rPr>
  </w:style>
  <w:style w:type="paragraph" w:styleId="Heading1">
    <w:name w:val="heading 1"/>
    <w:basedOn w:val="Normal"/>
    <w:next w:val="Normal"/>
    <w:link w:val="Heading1Char"/>
    <w:uiPriority w:val="9"/>
    <w:qFormat/>
    <w:pPr>
      <w:keepNext/>
      <w:spacing w:line="360" w:lineRule="auto"/>
      <w:jc w:val="center"/>
      <w:outlineLvl w:val="0"/>
    </w:pPr>
    <w:rPr>
      <w:rFonts w:ascii="Times New Roman" w:hAnsi="Times New Roman"/>
      <w:i/>
      <w:iCs/>
      <w:sz w:val="24"/>
      <w:szCs w:val="24"/>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Document1">
    <w:name w:val="Document 1"/>
    <w:pPr>
      <w:keepNext/>
      <w:keepLines/>
      <w:tabs>
        <w:tab w:val="left" w:pos="-720"/>
      </w:tabs>
      <w:suppressAutoHyphens/>
    </w:pPr>
    <w:rPr>
      <w:rFonts w:ascii="Courier New" w:hAnsi="Courier New"/>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rPr>
  </w:style>
  <w:style w:type="paragraph" w:customStyle="1" w:styleId="Technical5">
    <w:name w:val="Technical 5"/>
    <w:pPr>
      <w:tabs>
        <w:tab w:val="left" w:pos="-720"/>
      </w:tabs>
      <w:suppressAutoHyphens/>
      <w:ind w:firstLine="720"/>
    </w:pPr>
    <w:rPr>
      <w:rFonts w:ascii="Courier New" w:hAnsi="Courier New"/>
      <w:b/>
    </w:rPr>
  </w:style>
  <w:style w:type="paragraph" w:customStyle="1" w:styleId="Technical6">
    <w:name w:val="Technical 6"/>
    <w:pPr>
      <w:tabs>
        <w:tab w:val="left" w:pos="-720"/>
      </w:tabs>
      <w:suppressAutoHyphens/>
      <w:ind w:firstLine="720"/>
    </w:pPr>
    <w:rPr>
      <w:rFonts w:ascii="Courier New" w:hAnsi="Courier New"/>
      <w:b/>
    </w:rPr>
  </w:style>
  <w:style w:type="paragraph" w:customStyle="1" w:styleId="Technical7">
    <w:name w:val="Technical 7"/>
    <w:pPr>
      <w:tabs>
        <w:tab w:val="left" w:pos="-720"/>
      </w:tabs>
      <w:suppressAutoHyphens/>
      <w:ind w:firstLine="720"/>
    </w:pPr>
    <w:rPr>
      <w:rFonts w:ascii="Courier New" w:hAnsi="Courier New"/>
      <w:b/>
    </w:rPr>
  </w:style>
  <w:style w:type="paragraph" w:customStyle="1" w:styleId="Technical8">
    <w:name w:val="Technical 8"/>
    <w:pPr>
      <w:tabs>
        <w:tab w:val="left" w:pos="-720"/>
      </w:tabs>
      <w:suppressAutoHyphens/>
      <w:ind w:firstLine="720"/>
    </w:pPr>
    <w:rPr>
      <w:rFonts w:ascii="Courier New" w:hAnsi="Courier New"/>
      <w:b/>
    </w:rPr>
  </w:style>
  <w:style w:type="paragraph" w:customStyle="1" w:styleId="RightPar1">
    <w:name w:val="Right Par 1"/>
    <w:pPr>
      <w:tabs>
        <w:tab w:val="left" w:pos="-720"/>
        <w:tab w:val="left" w:pos="0"/>
        <w:tab w:val="decimal" w:pos="720"/>
      </w:tabs>
      <w:suppressAutoHyphens/>
      <w:ind w:firstLine="720"/>
    </w:pPr>
    <w:rPr>
      <w:rFonts w:ascii="Courier New" w:hAnsi="Courier New"/>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rPr>
  </w:style>
  <w:style w:type="paragraph" w:customStyle="1" w:styleId="RightPar3">
    <w:name w:val="Right Par 3"/>
    <w:pPr>
      <w:tabs>
        <w:tab w:val="left" w:pos="-720"/>
        <w:tab w:val="left" w:pos="0"/>
        <w:tab w:val="left" w:pos="720"/>
        <w:tab w:val="left" w:pos="1440"/>
        <w:tab w:val="decimal" w:pos="2160"/>
      </w:tabs>
      <w:suppressAutoHyphens/>
    </w:pPr>
    <w:rPr>
      <w:rFonts w:ascii="Courier New" w:hAnsi="Courier New"/>
    </w:rPr>
  </w:style>
  <w:style w:type="paragraph" w:customStyle="1" w:styleId="RightPar4">
    <w:name w:val="Right Par 4"/>
    <w:pPr>
      <w:tabs>
        <w:tab w:val="left" w:pos="-720"/>
        <w:tab w:val="left" w:pos="0"/>
        <w:tab w:val="left" w:pos="720"/>
        <w:tab w:val="left" w:pos="1440"/>
        <w:tab w:val="left" w:pos="2160"/>
        <w:tab w:val="decimal" w:pos="2880"/>
      </w:tabs>
      <w:suppressAutoHyphens/>
    </w:pPr>
    <w:rPr>
      <w:rFonts w:ascii="Courier New" w:hAnsi="Courier New"/>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pPr>
    <w:rPr>
      <w:rFonts w:ascii="Courier New" w:hAnsi="Courier New"/>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pPr>
    <w:rPr>
      <w:rFonts w:ascii="Courier New" w:hAnsi="Courier New"/>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pPr>
    <w:rPr>
      <w:rFonts w:ascii="Courier New" w:hAnsi="Courier New"/>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New" w:hAnsi="Courier New"/>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120"/>
      <w:ind w:left="288" w:hanging="288"/>
    </w:pPr>
    <w:rPr>
      <w:rFonts w:ascii="Times New Roman" w:hAnsi="Times New Roman"/>
      <w:sz w:val="22"/>
    </w:rPr>
  </w:style>
  <w:style w:type="paragraph" w:styleId="BodyText">
    <w:name w:val="Body Text"/>
    <w:basedOn w:val="Normal"/>
    <w:semiHidden/>
    <w:pPr>
      <w:spacing w:after="120"/>
    </w:pPr>
    <w:rPr>
      <w:rFonts w:ascii="Times New Roman" w:hAnsi="Times New Roman"/>
      <w:sz w:val="24"/>
    </w:rPr>
  </w:style>
  <w:style w:type="paragraph" w:customStyle="1" w:styleId="HTMLBody">
    <w:name w:val="HTML Body"/>
    <w:pPr>
      <w:autoSpaceDE w:val="0"/>
      <w:autoSpaceDN w:val="0"/>
      <w:adjustRightInd w:val="0"/>
    </w:pPr>
  </w:style>
  <w:style w:type="paragraph" w:styleId="Title">
    <w:name w:val="Title"/>
    <w:basedOn w:val="Normal"/>
    <w:link w:val="TitleChar"/>
    <w:qFormat/>
    <w:pPr>
      <w:spacing w:line="360" w:lineRule="auto"/>
      <w:jc w:val="center"/>
    </w:pPr>
    <w:rPr>
      <w:rFonts w:ascii="Times New Roman" w:hAnsi="Times New Roman"/>
      <w:b/>
      <w:sz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5850"/>
      </w:tabs>
      <w:spacing w:after="120"/>
      <w:ind w:left="288" w:hanging="288"/>
    </w:pPr>
    <w:rPr>
      <w:rFonts w:ascii="Times New Roman" w:hAnsi="Times New Roman"/>
      <w:sz w:val="22"/>
    </w:rPr>
  </w:style>
  <w:style w:type="paragraph" w:styleId="BodyText3">
    <w:name w:val="Body Text 3"/>
    <w:basedOn w:val="Normal"/>
    <w:semiHidden/>
    <w:pPr>
      <w:tabs>
        <w:tab w:val="left" w:pos="-720"/>
      </w:tabs>
      <w:suppressAutoHyphens/>
      <w:spacing w:after="120"/>
    </w:pPr>
    <w:rPr>
      <w:rFonts w:ascii="Times New Roman" w:hAnsi="Times New Roman"/>
      <w:sz w:val="22"/>
    </w:rPr>
  </w:style>
  <w:style w:type="character" w:styleId="Strong">
    <w:name w:val="Strong"/>
    <w:qFormat/>
    <w:rPr>
      <w:b/>
      <w:bCs/>
    </w:rPr>
  </w:style>
  <w:style w:type="character" w:styleId="HTMLTypewriter">
    <w:name w:val="HTML Typewriter"/>
    <w:semiHidden/>
    <w:rPr>
      <w:rFonts w:ascii="Courier New" w:eastAsia="Times New Roman" w:hAnsi="Courier New" w:cs="Courier New"/>
      <w:sz w:val="20"/>
      <w:szCs w:val="20"/>
    </w:rPr>
  </w:style>
  <w:style w:type="paragraph" w:styleId="HTMLPreformatted">
    <w:name w:val="HTML Preformatted"/>
    <w:basedOn w:val="Normal"/>
    <w:rsid w:val="00B8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paragraph" w:customStyle="1" w:styleId="Default">
    <w:name w:val="Default"/>
    <w:rsid w:val="001E7735"/>
    <w:pPr>
      <w:autoSpaceDE w:val="0"/>
      <w:autoSpaceDN w:val="0"/>
      <w:adjustRightInd w:val="0"/>
    </w:pPr>
    <w:rPr>
      <w:rFonts w:ascii="Arial" w:hAnsi="Arial" w:cs="Arial"/>
      <w:color w:val="000000"/>
      <w:sz w:val="24"/>
      <w:szCs w:val="24"/>
    </w:rPr>
  </w:style>
  <w:style w:type="character" w:customStyle="1" w:styleId="HeaderChar">
    <w:name w:val="Header Char"/>
    <w:link w:val="Header"/>
    <w:rsid w:val="00EB0461"/>
    <w:rPr>
      <w:rFonts w:ascii="Courier New" w:hAnsi="Courier New"/>
    </w:rPr>
  </w:style>
  <w:style w:type="character" w:customStyle="1" w:styleId="TitleChar">
    <w:name w:val="Title Char"/>
    <w:link w:val="Title"/>
    <w:rsid w:val="004019F2"/>
    <w:rPr>
      <w:b/>
      <w:sz w:val="24"/>
    </w:rPr>
  </w:style>
  <w:style w:type="character" w:styleId="Emphasis">
    <w:name w:val="Emphasis"/>
    <w:uiPriority w:val="20"/>
    <w:qFormat/>
    <w:rsid w:val="007F598D"/>
    <w:rPr>
      <w:i/>
      <w:iCs/>
    </w:rPr>
  </w:style>
  <w:style w:type="character" w:customStyle="1" w:styleId="volume">
    <w:name w:val="volume"/>
    <w:rsid w:val="009C327A"/>
  </w:style>
  <w:style w:type="character" w:customStyle="1" w:styleId="rwrro">
    <w:name w:val="rwrro"/>
    <w:rsid w:val="0092360B"/>
  </w:style>
  <w:style w:type="character" w:customStyle="1" w:styleId="Heading1Char">
    <w:name w:val="Heading 1 Char"/>
    <w:link w:val="Heading1"/>
    <w:uiPriority w:val="9"/>
    <w:rsid w:val="00E459F7"/>
    <w:rPr>
      <w:i/>
      <w:iCs/>
      <w:sz w:val="24"/>
      <w:szCs w:val="24"/>
    </w:rPr>
  </w:style>
  <w:style w:type="character" w:customStyle="1" w:styleId="a-size-large">
    <w:name w:val="a-size-large"/>
    <w:rsid w:val="00E459F7"/>
  </w:style>
  <w:style w:type="character" w:customStyle="1" w:styleId="apple-converted-space">
    <w:name w:val="apple-converted-space"/>
    <w:rsid w:val="00FF6B21"/>
  </w:style>
  <w:style w:type="character" w:customStyle="1" w:styleId="rwrr">
    <w:name w:val="rwrr"/>
    <w:basedOn w:val="DefaultParagraphFont"/>
    <w:rsid w:val="00EE2800"/>
  </w:style>
  <w:style w:type="paragraph" w:customStyle="1" w:styleId="p1">
    <w:name w:val="p1"/>
    <w:basedOn w:val="Normal"/>
    <w:rsid w:val="003B6887"/>
    <w:rPr>
      <w:rFonts w:ascii="Helvetica" w:hAnsi="Helvetica"/>
      <w:sz w:val="14"/>
      <w:szCs w:val="14"/>
    </w:rPr>
  </w:style>
  <w:style w:type="character" w:customStyle="1" w:styleId="st">
    <w:name w:val="st"/>
    <w:basedOn w:val="DefaultParagraphFont"/>
    <w:rsid w:val="0041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7872">
      <w:bodyDiv w:val="1"/>
      <w:marLeft w:val="0"/>
      <w:marRight w:val="0"/>
      <w:marTop w:val="0"/>
      <w:marBottom w:val="0"/>
      <w:divBdr>
        <w:top w:val="none" w:sz="0" w:space="0" w:color="auto"/>
        <w:left w:val="none" w:sz="0" w:space="0" w:color="auto"/>
        <w:bottom w:val="none" w:sz="0" w:space="0" w:color="auto"/>
        <w:right w:val="none" w:sz="0" w:space="0" w:color="auto"/>
      </w:divBdr>
    </w:div>
    <w:div w:id="108209142">
      <w:bodyDiv w:val="1"/>
      <w:marLeft w:val="0"/>
      <w:marRight w:val="0"/>
      <w:marTop w:val="0"/>
      <w:marBottom w:val="0"/>
      <w:divBdr>
        <w:top w:val="none" w:sz="0" w:space="0" w:color="auto"/>
        <w:left w:val="none" w:sz="0" w:space="0" w:color="auto"/>
        <w:bottom w:val="none" w:sz="0" w:space="0" w:color="auto"/>
        <w:right w:val="none" w:sz="0" w:space="0" w:color="auto"/>
      </w:divBdr>
    </w:div>
    <w:div w:id="175506654">
      <w:bodyDiv w:val="1"/>
      <w:marLeft w:val="0"/>
      <w:marRight w:val="0"/>
      <w:marTop w:val="0"/>
      <w:marBottom w:val="0"/>
      <w:divBdr>
        <w:top w:val="none" w:sz="0" w:space="0" w:color="auto"/>
        <w:left w:val="none" w:sz="0" w:space="0" w:color="auto"/>
        <w:bottom w:val="none" w:sz="0" w:space="0" w:color="auto"/>
        <w:right w:val="none" w:sz="0" w:space="0" w:color="auto"/>
      </w:divBdr>
    </w:div>
    <w:div w:id="351036930">
      <w:bodyDiv w:val="1"/>
      <w:marLeft w:val="0"/>
      <w:marRight w:val="0"/>
      <w:marTop w:val="0"/>
      <w:marBottom w:val="0"/>
      <w:divBdr>
        <w:top w:val="none" w:sz="0" w:space="0" w:color="auto"/>
        <w:left w:val="none" w:sz="0" w:space="0" w:color="auto"/>
        <w:bottom w:val="none" w:sz="0" w:space="0" w:color="auto"/>
        <w:right w:val="none" w:sz="0" w:space="0" w:color="auto"/>
      </w:divBdr>
      <w:divsChild>
        <w:div w:id="124629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17943">
              <w:marLeft w:val="0"/>
              <w:marRight w:val="0"/>
              <w:marTop w:val="0"/>
              <w:marBottom w:val="0"/>
              <w:divBdr>
                <w:top w:val="none" w:sz="0" w:space="0" w:color="auto"/>
                <w:left w:val="none" w:sz="0" w:space="0" w:color="auto"/>
                <w:bottom w:val="none" w:sz="0" w:space="0" w:color="auto"/>
                <w:right w:val="none" w:sz="0" w:space="0" w:color="auto"/>
              </w:divBdr>
              <w:divsChild>
                <w:div w:id="1443720997">
                  <w:marLeft w:val="0"/>
                  <w:marRight w:val="0"/>
                  <w:marTop w:val="0"/>
                  <w:marBottom w:val="0"/>
                  <w:divBdr>
                    <w:top w:val="none" w:sz="0" w:space="0" w:color="auto"/>
                    <w:left w:val="none" w:sz="0" w:space="0" w:color="auto"/>
                    <w:bottom w:val="none" w:sz="0" w:space="0" w:color="auto"/>
                    <w:right w:val="none" w:sz="0" w:space="0" w:color="auto"/>
                  </w:divBdr>
                  <w:divsChild>
                    <w:div w:id="826554654">
                      <w:marLeft w:val="0"/>
                      <w:marRight w:val="0"/>
                      <w:marTop w:val="0"/>
                      <w:marBottom w:val="0"/>
                      <w:divBdr>
                        <w:top w:val="none" w:sz="0" w:space="0" w:color="auto"/>
                        <w:left w:val="none" w:sz="0" w:space="0" w:color="auto"/>
                        <w:bottom w:val="none" w:sz="0" w:space="0" w:color="auto"/>
                        <w:right w:val="none" w:sz="0" w:space="0" w:color="auto"/>
                      </w:divBdr>
                      <w:divsChild>
                        <w:div w:id="1066490080">
                          <w:marLeft w:val="0"/>
                          <w:marRight w:val="0"/>
                          <w:marTop w:val="0"/>
                          <w:marBottom w:val="0"/>
                          <w:divBdr>
                            <w:top w:val="none" w:sz="0" w:space="0" w:color="auto"/>
                            <w:left w:val="none" w:sz="0" w:space="0" w:color="auto"/>
                            <w:bottom w:val="none" w:sz="0" w:space="0" w:color="auto"/>
                            <w:right w:val="none" w:sz="0" w:space="0" w:color="auto"/>
                          </w:divBdr>
                          <w:divsChild>
                            <w:div w:id="1637102851">
                              <w:marLeft w:val="0"/>
                              <w:marRight w:val="0"/>
                              <w:marTop w:val="0"/>
                              <w:marBottom w:val="0"/>
                              <w:divBdr>
                                <w:top w:val="none" w:sz="0" w:space="0" w:color="auto"/>
                                <w:left w:val="none" w:sz="0" w:space="0" w:color="auto"/>
                                <w:bottom w:val="none" w:sz="0" w:space="0" w:color="auto"/>
                                <w:right w:val="none" w:sz="0" w:space="0" w:color="auto"/>
                              </w:divBdr>
                              <w:divsChild>
                                <w:div w:id="1267616599">
                                  <w:marLeft w:val="0"/>
                                  <w:marRight w:val="0"/>
                                  <w:marTop w:val="0"/>
                                  <w:marBottom w:val="0"/>
                                  <w:divBdr>
                                    <w:top w:val="none" w:sz="0" w:space="0" w:color="auto"/>
                                    <w:left w:val="none" w:sz="0" w:space="0" w:color="auto"/>
                                    <w:bottom w:val="none" w:sz="0" w:space="0" w:color="auto"/>
                                    <w:right w:val="none" w:sz="0" w:space="0" w:color="auto"/>
                                  </w:divBdr>
                                  <w:divsChild>
                                    <w:div w:id="73624609">
                                      <w:marLeft w:val="0"/>
                                      <w:marRight w:val="0"/>
                                      <w:marTop w:val="0"/>
                                      <w:marBottom w:val="0"/>
                                      <w:divBdr>
                                        <w:top w:val="none" w:sz="0" w:space="0" w:color="auto"/>
                                        <w:left w:val="none" w:sz="0" w:space="0" w:color="auto"/>
                                        <w:bottom w:val="none" w:sz="0" w:space="0" w:color="auto"/>
                                        <w:right w:val="none" w:sz="0" w:space="0" w:color="auto"/>
                                      </w:divBdr>
                                      <w:divsChild>
                                        <w:div w:id="121840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21800">
                                              <w:marLeft w:val="0"/>
                                              <w:marRight w:val="0"/>
                                              <w:marTop w:val="0"/>
                                              <w:marBottom w:val="0"/>
                                              <w:divBdr>
                                                <w:top w:val="none" w:sz="0" w:space="0" w:color="auto"/>
                                                <w:left w:val="none" w:sz="0" w:space="0" w:color="auto"/>
                                                <w:bottom w:val="none" w:sz="0" w:space="0" w:color="auto"/>
                                                <w:right w:val="none" w:sz="0" w:space="0" w:color="auto"/>
                                              </w:divBdr>
                                              <w:divsChild>
                                                <w:div w:id="989021990">
                                                  <w:marLeft w:val="0"/>
                                                  <w:marRight w:val="0"/>
                                                  <w:marTop w:val="0"/>
                                                  <w:marBottom w:val="0"/>
                                                  <w:divBdr>
                                                    <w:top w:val="none" w:sz="0" w:space="0" w:color="auto"/>
                                                    <w:left w:val="none" w:sz="0" w:space="0" w:color="auto"/>
                                                    <w:bottom w:val="none" w:sz="0" w:space="0" w:color="auto"/>
                                                    <w:right w:val="none" w:sz="0" w:space="0" w:color="auto"/>
                                                  </w:divBdr>
                                                  <w:divsChild>
                                                    <w:div w:id="1143348354">
                                                      <w:marLeft w:val="0"/>
                                                      <w:marRight w:val="0"/>
                                                      <w:marTop w:val="0"/>
                                                      <w:marBottom w:val="0"/>
                                                      <w:divBdr>
                                                        <w:top w:val="none" w:sz="0" w:space="0" w:color="auto"/>
                                                        <w:left w:val="none" w:sz="0" w:space="0" w:color="auto"/>
                                                        <w:bottom w:val="none" w:sz="0" w:space="0" w:color="auto"/>
                                                        <w:right w:val="none" w:sz="0" w:space="0" w:color="auto"/>
                                                      </w:divBdr>
                                                      <w:divsChild>
                                                        <w:div w:id="1942250625">
                                                          <w:marLeft w:val="0"/>
                                                          <w:marRight w:val="0"/>
                                                          <w:marTop w:val="0"/>
                                                          <w:marBottom w:val="0"/>
                                                          <w:divBdr>
                                                            <w:top w:val="none" w:sz="0" w:space="0" w:color="auto"/>
                                                            <w:left w:val="none" w:sz="0" w:space="0" w:color="auto"/>
                                                            <w:bottom w:val="none" w:sz="0" w:space="0" w:color="auto"/>
                                                            <w:right w:val="none" w:sz="0" w:space="0" w:color="auto"/>
                                                          </w:divBdr>
                                                          <w:divsChild>
                                                            <w:div w:id="1817603493">
                                                              <w:marLeft w:val="0"/>
                                                              <w:marRight w:val="0"/>
                                                              <w:marTop w:val="0"/>
                                                              <w:marBottom w:val="0"/>
                                                              <w:divBdr>
                                                                <w:top w:val="none" w:sz="0" w:space="0" w:color="auto"/>
                                                                <w:left w:val="none" w:sz="0" w:space="0" w:color="auto"/>
                                                                <w:bottom w:val="none" w:sz="0" w:space="0" w:color="auto"/>
                                                                <w:right w:val="none" w:sz="0" w:space="0" w:color="auto"/>
                                                              </w:divBdr>
                                                              <w:divsChild>
                                                                <w:div w:id="1673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137024">
      <w:bodyDiv w:val="1"/>
      <w:marLeft w:val="0"/>
      <w:marRight w:val="0"/>
      <w:marTop w:val="0"/>
      <w:marBottom w:val="0"/>
      <w:divBdr>
        <w:top w:val="none" w:sz="0" w:space="0" w:color="auto"/>
        <w:left w:val="none" w:sz="0" w:space="0" w:color="auto"/>
        <w:bottom w:val="none" w:sz="0" w:space="0" w:color="auto"/>
        <w:right w:val="none" w:sz="0" w:space="0" w:color="auto"/>
      </w:divBdr>
    </w:div>
    <w:div w:id="391583040">
      <w:bodyDiv w:val="1"/>
      <w:marLeft w:val="0"/>
      <w:marRight w:val="0"/>
      <w:marTop w:val="0"/>
      <w:marBottom w:val="0"/>
      <w:divBdr>
        <w:top w:val="none" w:sz="0" w:space="0" w:color="auto"/>
        <w:left w:val="none" w:sz="0" w:space="0" w:color="auto"/>
        <w:bottom w:val="none" w:sz="0" w:space="0" w:color="auto"/>
        <w:right w:val="none" w:sz="0" w:space="0" w:color="auto"/>
      </w:divBdr>
      <w:divsChild>
        <w:div w:id="136606969">
          <w:marLeft w:val="0"/>
          <w:marRight w:val="0"/>
          <w:marTop w:val="0"/>
          <w:marBottom w:val="0"/>
          <w:divBdr>
            <w:top w:val="none" w:sz="0" w:space="0" w:color="auto"/>
            <w:left w:val="none" w:sz="0" w:space="0" w:color="auto"/>
            <w:bottom w:val="none" w:sz="0" w:space="0" w:color="auto"/>
            <w:right w:val="none" w:sz="0" w:space="0" w:color="auto"/>
          </w:divBdr>
          <w:divsChild>
            <w:div w:id="2014603645">
              <w:marLeft w:val="0"/>
              <w:marRight w:val="0"/>
              <w:marTop w:val="0"/>
              <w:marBottom w:val="0"/>
              <w:divBdr>
                <w:top w:val="none" w:sz="0" w:space="0" w:color="auto"/>
                <w:left w:val="none" w:sz="0" w:space="0" w:color="auto"/>
                <w:bottom w:val="none" w:sz="0" w:space="0" w:color="auto"/>
                <w:right w:val="none" w:sz="0" w:space="0" w:color="auto"/>
              </w:divBdr>
              <w:divsChild>
                <w:div w:id="1318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8357">
      <w:bodyDiv w:val="1"/>
      <w:marLeft w:val="0"/>
      <w:marRight w:val="0"/>
      <w:marTop w:val="0"/>
      <w:marBottom w:val="0"/>
      <w:divBdr>
        <w:top w:val="none" w:sz="0" w:space="0" w:color="auto"/>
        <w:left w:val="none" w:sz="0" w:space="0" w:color="auto"/>
        <w:bottom w:val="none" w:sz="0" w:space="0" w:color="auto"/>
        <w:right w:val="none" w:sz="0" w:space="0" w:color="auto"/>
      </w:divBdr>
      <w:divsChild>
        <w:div w:id="911741921">
          <w:marLeft w:val="0"/>
          <w:marRight w:val="0"/>
          <w:marTop w:val="0"/>
          <w:marBottom w:val="0"/>
          <w:divBdr>
            <w:top w:val="none" w:sz="0" w:space="0" w:color="auto"/>
            <w:left w:val="none" w:sz="0" w:space="0" w:color="auto"/>
            <w:bottom w:val="none" w:sz="0" w:space="0" w:color="auto"/>
            <w:right w:val="none" w:sz="0" w:space="0" w:color="auto"/>
          </w:divBdr>
        </w:div>
      </w:divsChild>
    </w:div>
    <w:div w:id="571504498">
      <w:bodyDiv w:val="1"/>
      <w:marLeft w:val="0"/>
      <w:marRight w:val="0"/>
      <w:marTop w:val="0"/>
      <w:marBottom w:val="0"/>
      <w:divBdr>
        <w:top w:val="none" w:sz="0" w:space="0" w:color="auto"/>
        <w:left w:val="none" w:sz="0" w:space="0" w:color="auto"/>
        <w:bottom w:val="none" w:sz="0" w:space="0" w:color="auto"/>
        <w:right w:val="none" w:sz="0" w:space="0" w:color="auto"/>
      </w:divBdr>
    </w:div>
    <w:div w:id="632105131">
      <w:bodyDiv w:val="1"/>
      <w:marLeft w:val="0"/>
      <w:marRight w:val="0"/>
      <w:marTop w:val="0"/>
      <w:marBottom w:val="0"/>
      <w:divBdr>
        <w:top w:val="none" w:sz="0" w:space="0" w:color="auto"/>
        <w:left w:val="none" w:sz="0" w:space="0" w:color="auto"/>
        <w:bottom w:val="none" w:sz="0" w:space="0" w:color="auto"/>
        <w:right w:val="none" w:sz="0" w:space="0" w:color="auto"/>
      </w:divBdr>
    </w:div>
    <w:div w:id="642078828">
      <w:bodyDiv w:val="1"/>
      <w:marLeft w:val="0"/>
      <w:marRight w:val="0"/>
      <w:marTop w:val="0"/>
      <w:marBottom w:val="0"/>
      <w:divBdr>
        <w:top w:val="none" w:sz="0" w:space="0" w:color="auto"/>
        <w:left w:val="none" w:sz="0" w:space="0" w:color="auto"/>
        <w:bottom w:val="none" w:sz="0" w:space="0" w:color="auto"/>
        <w:right w:val="none" w:sz="0" w:space="0" w:color="auto"/>
      </w:divBdr>
    </w:div>
    <w:div w:id="872114323">
      <w:bodyDiv w:val="1"/>
      <w:marLeft w:val="0"/>
      <w:marRight w:val="0"/>
      <w:marTop w:val="0"/>
      <w:marBottom w:val="0"/>
      <w:divBdr>
        <w:top w:val="none" w:sz="0" w:space="0" w:color="auto"/>
        <w:left w:val="none" w:sz="0" w:space="0" w:color="auto"/>
        <w:bottom w:val="none" w:sz="0" w:space="0" w:color="auto"/>
        <w:right w:val="none" w:sz="0" w:space="0" w:color="auto"/>
      </w:divBdr>
    </w:div>
    <w:div w:id="1567033140">
      <w:bodyDiv w:val="1"/>
      <w:marLeft w:val="0"/>
      <w:marRight w:val="0"/>
      <w:marTop w:val="0"/>
      <w:marBottom w:val="0"/>
      <w:divBdr>
        <w:top w:val="none" w:sz="0" w:space="0" w:color="auto"/>
        <w:left w:val="none" w:sz="0" w:space="0" w:color="auto"/>
        <w:bottom w:val="none" w:sz="0" w:space="0" w:color="auto"/>
        <w:right w:val="none" w:sz="0" w:space="0" w:color="auto"/>
      </w:divBdr>
      <w:divsChild>
        <w:div w:id="572274721">
          <w:marLeft w:val="0"/>
          <w:marRight w:val="0"/>
          <w:marTop w:val="0"/>
          <w:marBottom w:val="0"/>
          <w:divBdr>
            <w:top w:val="none" w:sz="0" w:space="0" w:color="auto"/>
            <w:left w:val="none" w:sz="0" w:space="0" w:color="auto"/>
            <w:bottom w:val="none" w:sz="0" w:space="0" w:color="auto"/>
            <w:right w:val="none" w:sz="0" w:space="0" w:color="auto"/>
          </w:divBdr>
          <w:divsChild>
            <w:div w:id="989989628">
              <w:marLeft w:val="0"/>
              <w:marRight w:val="0"/>
              <w:marTop w:val="0"/>
              <w:marBottom w:val="0"/>
              <w:divBdr>
                <w:top w:val="none" w:sz="0" w:space="0" w:color="auto"/>
                <w:left w:val="none" w:sz="0" w:space="0" w:color="auto"/>
                <w:bottom w:val="none" w:sz="0" w:space="0" w:color="auto"/>
                <w:right w:val="none" w:sz="0" w:space="0" w:color="auto"/>
              </w:divBdr>
              <w:divsChild>
                <w:div w:id="263417597">
                  <w:marLeft w:val="0"/>
                  <w:marRight w:val="0"/>
                  <w:marTop w:val="0"/>
                  <w:marBottom w:val="0"/>
                  <w:divBdr>
                    <w:top w:val="none" w:sz="0" w:space="0" w:color="auto"/>
                    <w:left w:val="none" w:sz="0" w:space="0" w:color="auto"/>
                    <w:bottom w:val="none" w:sz="0" w:space="0" w:color="auto"/>
                    <w:right w:val="none" w:sz="0" w:space="0" w:color="auto"/>
                  </w:divBdr>
                  <w:divsChild>
                    <w:div w:id="1886604370">
                      <w:marLeft w:val="0"/>
                      <w:marRight w:val="0"/>
                      <w:marTop w:val="0"/>
                      <w:marBottom w:val="0"/>
                      <w:divBdr>
                        <w:top w:val="none" w:sz="0" w:space="0" w:color="auto"/>
                        <w:left w:val="none" w:sz="0" w:space="0" w:color="auto"/>
                        <w:bottom w:val="none" w:sz="0" w:space="0" w:color="auto"/>
                        <w:right w:val="none" w:sz="0" w:space="0" w:color="auto"/>
                      </w:divBdr>
                      <w:divsChild>
                        <w:div w:id="1479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0182">
                  <w:marLeft w:val="0"/>
                  <w:marRight w:val="0"/>
                  <w:marTop w:val="0"/>
                  <w:marBottom w:val="0"/>
                  <w:divBdr>
                    <w:top w:val="none" w:sz="0" w:space="0" w:color="auto"/>
                    <w:left w:val="none" w:sz="0" w:space="0" w:color="auto"/>
                    <w:bottom w:val="none" w:sz="0" w:space="0" w:color="auto"/>
                    <w:right w:val="none" w:sz="0" w:space="0" w:color="auto"/>
                  </w:divBdr>
                  <w:divsChild>
                    <w:div w:id="1213540406">
                      <w:marLeft w:val="0"/>
                      <w:marRight w:val="0"/>
                      <w:marTop w:val="0"/>
                      <w:marBottom w:val="0"/>
                      <w:divBdr>
                        <w:top w:val="none" w:sz="0" w:space="0" w:color="auto"/>
                        <w:left w:val="none" w:sz="0" w:space="0" w:color="auto"/>
                        <w:bottom w:val="none" w:sz="0" w:space="0" w:color="auto"/>
                        <w:right w:val="none" w:sz="0" w:space="0" w:color="auto"/>
                      </w:divBdr>
                      <w:divsChild>
                        <w:div w:id="1090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940">
              <w:marLeft w:val="0"/>
              <w:marRight w:val="0"/>
              <w:marTop w:val="0"/>
              <w:marBottom w:val="0"/>
              <w:divBdr>
                <w:top w:val="none" w:sz="0" w:space="0" w:color="auto"/>
                <w:left w:val="none" w:sz="0" w:space="0" w:color="auto"/>
                <w:bottom w:val="none" w:sz="0" w:space="0" w:color="auto"/>
                <w:right w:val="none" w:sz="0" w:space="0" w:color="auto"/>
              </w:divBdr>
              <w:divsChild>
                <w:div w:id="1802114399">
                  <w:marLeft w:val="0"/>
                  <w:marRight w:val="0"/>
                  <w:marTop w:val="0"/>
                  <w:marBottom w:val="0"/>
                  <w:divBdr>
                    <w:top w:val="none" w:sz="0" w:space="0" w:color="auto"/>
                    <w:left w:val="none" w:sz="0" w:space="0" w:color="auto"/>
                    <w:bottom w:val="none" w:sz="0" w:space="0" w:color="auto"/>
                    <w:right w:val="none" w:sz="0" w:space="0" w:color="auto"/>
                  </w:divBdr>
                  <w:divsChild>
                    <w:div w:id="958416593">
                      <w:marLeft w:val="0"/>
                      <w:marRight w:val="0"/>
                      <w:marTop w:val="0"/>
                      <w:marBottom w:val="0"/>
                      <w:divBdr>
                        <w:top w:val="none" w:sz="0" w:space="0" w:color="auto"/>
                        <w:left w:val="none" w:sz="0" w:space="0" w:color="auto"/>
                        <w:bottom w:val="none" w:sz="0" w:space="0" w:color="auto"/>
                        <w:right w:val="none" w:sz="0" w:space="0" w:color="auto"/>
                      </w:divBdr>
                      <w:divsChild>
                        <w:div w:id="9890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6539">
              <w:marLeft w:val="0"/>
              <w:marRight w:val="0"/>
              <w:marTop w:val="0"/>
              <w:marBottom w:val="0"/>
              <w:divBdr>
                <w:top w:val="none" w:sz="0" w:space="0" w:color="auto"/>
                <w:left w:val="none" w:sz="0" w:space="0" w:color="auto"/>
                <w:bottom w:val="none" w:sz="0" w:space="0" w:color="auto"/>
                <w:right w:val="none" w:sz="0" w:space="0" w:color="auto"/>
              </w:divBdr>
              <w:divsChild>
                <w:div w:id="82725586">
                  <w:marLeft w:val="0"/>
                  <w:marRight w:val="0"/>
                  <w:marTop w:val="0"/>
                  <w:marBottom w:val="0"/>
                  <w:divBdr>
                    <w:top w:val="none" w:sz="0" w:space="0" w:color="auto"/>
                    <w:left w:val="none" w:sz="0" w:space="0" w:color="auto"/>
                    <w:bottom w:val="none" w:sz="0" w:space="0" w:color="auto"/>
                    <w:right w:val="none" w:sz="0" w:space="0" w:color="auto"/>
                  </w:divBdr>
                  <w:divsChild>
                    <w:div w:id="1133210768">
                      <w:marLeft w:val="0"/>
                      <w:marRight w:val="0"/>
                      <w:marTop w:val="0"/>
                      <w:marBottom w:val="0"/>
                      <w:divBdr>
                        <w:top w:val="none" w:sz="0" w:space="0" w:color="auto"/>
                        <w:left w:val="none" w:sz="0" w:space="0" w:color="auto"/>
                        <w:bottom w:val="none" w:sz="0" w:space="0" w:color="auto"/>
                        <w:right w:val="none" w:sz="0" w:space="0" w:color="auto"/>
                      </w:divBdr>
                      <w:divsChild>
                        <w:div w:id="19959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3034">
              <w:marLeft w:val="0"/>
              <w:marRight w:val="0"/>
              <w:marTop w:val="0"/>
              <w:marBottom w:val="0"/>
              <w:divBdr>
                <w:top w:val="none" w:sz="0" w:space="0" w:color="auto"/>
                <w:left w:val="none" w:sz="0" w:space="0" w:color="auto"/>
                <w:bottom w:val="none" w:sz="0" w:space="0" w:color="auto"/>
                <w:right w:val="none" w:sz="0" w:space="0" w:color="auto"/>
              </w:divBdr>
              <w:divsChild>
                <w:div w:id="75908415">
                  <w:marLeft w:val="0"/>
                  <w:marRight w:val="0"/>
                  <w:marTop w:val="0"/>
                  <w:marBottom w:val="0"/>
                  <w:divBdr>
                    <w:top w:val="none" w:sz="0" w:space="0" w:color="auto"/>
                    <w:left w:val="none" w:sz="0" w:space="0" w:color="auto"/>
                    <w:bottom w:val="none" w:sz="0" w:space="0" w:color="auto"/>
                    <w:right w:val="none" w:sz="0" w:space="0" w:color="auto"/>
                  </w:divBdr>
                  <w:divsChild>
                    <w:div w:id="1664047554">
                      <w:marLeft w:val="0"/>
                      <w:marRight w:val="0"/>
                      <w:marTop w:val="0"/>
                      <w:marBottom w:val="0"/>
                      <w:divBdr>
                        <w:top w:val="none" w:sz="0" w:space="0" w:color="auto"/>
                        <w:left w:val="none" w:sz="0" w:space="0" w:color="auto"/>
                        <w:bottom w:val="none" w:sz="0" w:space="0" w:color="auto"/>
                        <w:right w:val="none" w:sz="0" w:space="0" w:color="auto"/>
                      </w:divBdr>
                      <w:divsChild>
                        <w:div w:id="205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8559">
                  <w:marLeft w:val="0"/>
                  <w:marRight w:val="0"/>
                  <w:marTop w:val="0"/>
                  <w:marBottom w:val="0"/>
                  <w:divBdr>
                    <w:top w:val="none" w:sz="0" w:space="0" w:color="auto"/>
                    <w:left w:val="none" w:sz="0" w:space="0" w:color="auto"/>
                    <w:bottom w:val="none" w:sz="0" w:space="0" w:color="auto"/>
                    <w:right w:val="none" w:sz="0" w:space="0" w:color="auto"/>
                  </w:divBdr>
                  <w:divsChild>
                    <w:div w:id="738090667">
                      <w:marLeft w:val="0"/>
                      <w:marRight w:val="0"/>
                      <w:marTop w:val="0"/>
                      <w:marBottom w:val="0"/>
                      <w:divBdr>
                        <w:top w:val="none" w:sz="0" w:space="0" w:color="auto"/>
                        <w:left w:val="none" w:sz="0" w:space="0" w:color="auto"/>
                        <w:bottom w:val="none" w:sz="0" w:space="0" w:color="auto"/>
                        <w:right w:val="none" w:sz="0" w:space="0" w:color="auto"/>
                      </w:divBdr>
                      <w:divsChild>
                        <w:div w:id="483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20701">
      <w:bodyDiv w:val="1"/>
      <w:marLeft w:val="0"/>
      <w:marRight w:val="0"/>
      <w:marTop w:val="0"/>
      <w:marBottom w:val="0"/>
      <w:divBdr>
        <w:top w:val="none" w:sz="0" w:space="0" w:color="auto"/>
        <w:left w:val="none" w:sz="0" w:space="0" w:color="auto"/>
        <w:bottom w:val="none" w:sz="0" w:space="0" w:color="auto"/>
        <w:right w:val="none" w:sz="0" w:space="0" w:color="auto"/>
      </w:divBdr>
    </w:div>
    <w:div w:id="1833183017">
      <w:bodyDiv w:val="1"/>
      <w:marLeft w:val="0"/>
      <w:marRight w:val="0"/>
      <w:marTop w:val="0"/>
      <w:marBottom w:val="0"/>
      <w:divBdr>
        <w:top w:val="none" w:sz="0" w:space="0" w:color="auto"/>
        <w:left w:val="none" w:sz="0" w:space="0" w:color="auto"/>
        <w:bottom w:val="none" w:sz="0" w:space="0" w:color="auto"/>
        <w:right w:val="none" w:sz="0" w:space="0" w:color="auto"/>
      </w:divBdr>
    </w:div>
    <w:div w:id="1864053201">
      <w:bodyDiv w:val="1"/>
      <w:marLeft w:val="0"/>
      <w:marRight w:val="0"/>
      <w:marTop w:val="0"/>
      <w:marBottom w:val="0"/>
      <w:divBdr>
        <w:top w:val="none" w:sz="0" w:space="0" w:color="auto"/>
        <w:left w:val="none" w:sz="0" w:space="0" w:color="auto"/>
        <w:bottom w:val="none" w:sz="0" w:space="0" w:color="auto"/>
        <w:right w:val="none" w:sz="0" w:space="0" w:color="auto"/>
      </w:divBdr>
    </w:div>
    <w:div w:id="1890994538">
      <w:bodyDiv w:val="1"/>
      <w:marLeft w:val="0"/>
      <w:marRight w:val="0"/>
      <w:marTop w:val="0"/>
      <w:marBottom w:val="0"/>
      <w:divBdr>
        <w:top w:val="none" w:sz="0" w:space="0" w:color="auto"/>
        <w:left w:val="none" w:sz="0" w:space="0" w:color="auto"/>
        <w:bottom w:val="none" w:sz="0" w:space="0" w:color="auto"/>
        <w:right w:val="none" w:sz="0" w:space="0" w:color="auto"/>
      </w:divBdr>
    </w:div>
    <w:div w:id="1915047066">
      <w:bodyDiv w:val="1"/>
      <w:marLeft w:val="0"/>
      <w:marRight w:val="0"/>
      <w:marTop w:val="0"/>
      <w:marBottom w:val="0"/>
      <w:divBdr>
        <w:top w:val="none" w:sz="0" w:space="0" w:color="auto"/>
        <w:left w:val="none" w:sz="0" w:space="0" w:color="auto"/>
        <w:bottom w:val="none" w:sz="0" w:space="0" w:color="auto"/>
        <w:right w:val="none" w:sz="0" w:space="0" w:color="auto"/>
      </w:divBdr>
    </w:div>
    <w:div w:id="1940485562">
      <w:bodyDiv w:val="1"/>
      <w:marLeft w:val="0"/>
      <w:marRight w:val="0"/>
      <w:marTop w:val="0"/>
      <w:marBottom w:val="0"/>
      <w:divBdr>
        <w:top w:val="none" w:sz="0" w:space="0" w:color="auto"/>
        <w:left w:val="none" w:sz="0" w:space="0" w:color="auto"/>
        <w:bottom w:val="none" w:sz="0" w:space="0" w:color="auto"/>
        <w:right w:val="none" w:sz="0" w:space="0" w:color="auto"/>
      </w:divBdr>
      <w:divsChild>
        <w:div w:id="1677419947">
          <w:marLeft w:val="0"/>
          <w:marRight w:val="0"/>
          <w:marTop w:val="0"/>
          <w:marBottom w:val="0"/>
          <w:divBdr>
            <w:top w:val="none" w:sz="0" w:space="0" w:color="auto"/>
            <w:left w:val="none" w:sz="0" w:space="0" w:color="auto"/>
            <w:bottom w:val="none" w:sz="0" w:space="0" w:color="auto"/>
            <w:right w:val="none" w:sz="0" w:space="0" w:color="auto"/>
          </w:divBdr>
        </w:div>
        <w:div w:id="1697349180">
          <w:marLeft w:val="0"/>
          <w:marRight w:val="0"/>
          <w:marTop w:val="0"/>
          <w:marBottom w:val="0"/>
          <w:divBdr>
            <w:top w:val="none" w:sz="0" w:space="0" w:color="auto"/>
            <w:left w:val="none" w:sz="0" w:space="0" w:color="auto"/>
            <w:bottom w:val="none" w:sz="0" w:space="0" w:color="auto"/>
            <w:right w:val="none" w:sz="0" w:space="0" w:color="auto"/>
          </w:divBdr>
        </w:div>
      </w:divsChild>
    </w:div>
    <w:div w:id="1967664396">
      <w:bodyDiv w:val="1"/>
      <w:marLeft w:val="0"/>
      <w:marRight w:val="0"/>
      <w:marTop w:val="0"/>
      <w:marBottom w:val="0"/>
      <w:divBdr>
        <w:top w:val="none" w:sz="0" w:space="0" w:color="auto"/>
        <w:left w:val="none" w:sz="0" w:space="0" w:color="auto"/>
        <w:bottom w:val="none" w:sz="0" w:space="0" w:color="auto"/>
        <w:right w:val="none" w:sz="0" w:space="0" w:color="auto"/>
      </w:divBdr>
    </w:div>
    <w:div w:id="2068606789">
      <w:bodyDiv w:val="1"/>
      <w:marLeft w:val="0"/>
      <w:marRight w:val="0"/>
      <w:marTop w:val="0"/>
      <w:marBottom w:val="0"/>
      <w:divBdr>
        <w:top w:val="none" w:sz="0" w:space="0" w:color="auto"/>
        <w:left w:val="none" w:sz="0" w:space="0" w:color="auto"/>
        <w:bottom w:val="none" w:sz="0" w:space="0" w:color="auto"/>
        <w:right w:val="none" w:sz="0" w:space="0" w:color="auto"/>
      </w:divBdr>
    </w:div>
    <w:div w:id="2071027238">
      <w:bodyDiv w:val="1"/>
      <w:marLeft w:val="0"/>
      <w:marRight w:val="0"/>
      <w:marTop w:val="0"/>
      <w:marBottom w:val="0"/>
      <w:divBdr>
        <w:top w:val="none" w:sz="0" w:space="0" w:color="auto"/>
        <w:left w:val="none" w:sz="0" w:space="0" w:color="auto"/>
        <w:bottom w:val="none" w:sz="0" w:space="0" w:color="auto"/>
        <w:right w:val="none" w:sz="0" w:space="0" w:color="auto"/>
      </w:divBdr>
    </w:div>
    <w:div w:id="210556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urldefense.proofpoint.com/v2/url?u=http-3A__vestnik.spbu.ru_html17_s02_s02v3_s02v3.html&amp;d=DwMC-Q&amp;c=8hUWFZcy2Z-Za5rBPlktOQ&amp;r=xc_FKDga99Nms3k4Qp6TfT0iJ5N7Z0KhhNJlCam0Kzc&amp;m=EkIvMId4qQ2F3GrwhEvYfviF_PqGdkB_C5yXAQHrxTw&amp;s=D5ejfSFJuOHbb2toXJcf5GdBHjJIWbLEk5ZB9SEQXq0&amp;e=" TargetMode="External"/><Relationship Id="rId20" Type="http://schemas.openxmlformats.org/officeDocument/2006/relationships/hyperlink" Target="http://stream.wrfu.net/wrfu-recordings/PeoplesHistoryHourwithGrantNeilandNickGoodell/2017-11-26-1800.mp3" TargetMode="External"/><Relationship Id="rId21" Type="http://schemas.openxmlformats.org/officeDocument/2006/relationships/hyperlink" Target="http://newbooksnetwork.com/how-many-revolutions-did-russia-have-in-1917/" TargetMode="External"/><Relationship Id="rId22" Type="http://schemas.openxmlformats.org/officeDocument/2006/relationships/hyperlink" Target="http://seansrussiablog.org/2017/04/03/experiencing-the-russian-revolution-2/" TargetMode="External"/><Relationship Id="rId23" Type="http://schemas.openxmlformats.org/officeDocument/2006/relationships/hyperlink" Target="https://news.illinois.edu/blog/view/6367/571392" TargetMode="External"/><Relationship Id="rId24" Type="http://schemas.openxmlformats.org/officeDocument/2006/relationships/hyperlink" Target="http://www.abc.net.au/radionational/programs/rearvision/the-russian-revolution-and-its-legacy/9114846" TargetMode="External"/><Relationship Id="rId25" Type="http://schemas.openxmlformats.org/officeDocument/2006/relationships/hyperlink" Target="http://rms01.cites.uiuc.edu/ramgen/WILL/archives/focus060627a.r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ebmail.illinois.edu/owa/redir.aspx?C=W7ljwheenUc0sBlM4YoTrdv0MyjaxdcEF1n1MmF0x_Qk8HiI1nnUCA..&amp;URL=https%3a%2f%2fblog.oup.com%2f2017%2f03%2ffall-tsar-russia-revolution%2f" TargetMode="External"/><Relationship Id="rId11" Type="http://schemas.openxmlformats.org/officeDocument/2006/relationships/hyperlink" Target="https://www.gf.org/news/foundation-news/the-centennial-of-the-russian-revolution/" TargetMode="External"/><Relationship Id="rId12" Type="http://schemas.openxmlformats.org/officeDocument/2006/relationships/hyperlink" Target="https://iprh.wordpress.com/2016/11/18/ernest-callenbach-ecotopia-1975/" TargetMode="External"/><Relationship Id="rId13" Type="http://schemas.openxmlformats.org/officeDocument/2006/relationships/hyperlink" Target="http://illinois.edu/lb/article/72/86609" TargetMode="External"/><Relationship Id="rId14" Type="http://schemas.openxmlformats.org/officeDocument/2006/relationships/hyperlink" Target="http://hnn.us/article/155232" TargetMode="External"/><Relationship Id="rId15" Type="http://schemas.openxmlformats.org/officeDocument/2006/relationships/hyperlink" Target="http://blog.oup.com/2012/05/picturing-putins-russia/" TargetMode="External"/><Relationship Id="rId16" Type="http://schemas.openxmlformats.org/officeDocument/2006/relationships/hyperlink" Target="https://webmail.illinois.edu/owa/redir.aspx?C=8tKKRMHn702oT-BQ18wZUx5ls02sEM8IjtiY2WBKoNFxOBJgb9r7Sjltvj9NBy7guC4vy7MLNfg.&amp;URL=http%3a%2f%2fwww.huffingtonpost.com%2fmark-d-steinberg%2fpicturing-putins-russia_b_1553829.html" TargetMode="External"/><Relationship Id="rId17" Type="http://schemas.openxmlformats.org/officeDocument/2006/relationships/hyperlink" Target="https://webmail.illinois.edu/owa/redir.aspx?C=2K7prbq4dEm6IS-n9ve6npB9GJM3JtEIKKARB6AUD3KcZAy69b9MxleTj7RBVLFmkT5B5bNfLTw.&amp;URL=http%3a%2f%2fhnn.us%2farticle%2f146547" TargetMode="External"/><Relationship Id="rId18" Type="http://schemas.openxmlformats.org/officeDocument/2006/relationships/hyperlink" Target="https://webmail.illinois.edu/owa/redir.aspx?C=a0cy3M8KiVMqden_-krQXiXRToaNpK6g-iQ2qwc6kMJjR4JQwNLUCA..&amp;URL=https%3a%2f%2furldefense.proofpoint.com%2fv2%2furl%3fu%3dhttps-3A__academic.oup.com_jsh_article_doi_10.1093_jsh_shx059_3978999_Russian-2DHistory-2Dthrough-2Dthe-2DSenses-2DFrom-2D1700-2Dto-3FguestAccessKey-3Df35f785b-2D55e0-2D4996-2D9e90-2Da95a78cb03ec%26d%3dDwMFAg%26c%3d8hUWFZcy2Z-Za5rBPlktOQ%26r%3dxc_FKDga99Nms3k4Qp6TfT0iJ5N7Z0KhhNJlCam0Kzc%26m%3dpvFoSVkB3J50a2nPlrVOVjj8H3OJKir3uZN9J2UacX4%26s%3d_b1zOiOV9oSoRDBVN2BE974W0jywDII1JgS6w1LJK-E%26e%3d" TargetMode="External"/><Relationship Id="rId19" Type="http://schemas.openxmlformats.org/officeDocument/2006/relationships/hyperlink" Target="http://stream.wrfu.net/wrfu-recordings/PeoplesHistoryHourwithGrantNeilandNickGoodel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inb@illinois.edu" TargetMode="External"/><Relationship Id="rId8" Type="http://schemas.openxmlformats.org/officeDocument/2006/relationships/hyperlink" Target="http://publish.illinois.edu/mdstei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19</Pages>
  <Words>6766</Words>
  <Characters>47261</Characters>
  <Application>Microsoft Macintosh Word</Application>
  <DocSecurity>0</DocSecurity>
  <Lines>393</Lines>
  <Paragraphs>107</Paragraphs>
  <ScaleCrop>false</ScaleCrop>
  <HeadingPairs>
    <vt:vector size="2" baseType="variant">
      <vt:variant>
        <vt:lpstr>Title</vt:lpstr>
      </vt:variant>
      <vt:variant>
        <vt:i4>1</vt:i4>
      </vt:variant>
    </vt:vector>
  </HeadingPairs>
  <TitlesOfParts>
    <vt:vector size="1" baseType="lpstr">
      <vt:lpstr>Curriculum vitae</vt:lpstr>
    </vt:vector>
  </TitlesOfParts>
  <Company>UIUC</Company>
  <LinksUpToDate>false</LinksUpToDate>
  <CharactersWithSpaces>53920</CharactersWithSpaces>
  <SharedDoc>false</SharedDoc>
  <HLinks>
    <vt:vector size="72" baseType="variant">
      <vt:variant>
        <vt:i4>5963784</vt:i4>
      </vt:variant>
      <vt:variant>
        <vt:i4>33</vt:i4>
      </vt:variant>
      <vt:variant>
        <vt:i4>0</vt:i4>
      </vt:variant>
      <vt:variant>
        <vt:i4>5</vt:i4>
      </vt:variant>
      <vt:variant>
        <vt:lpwstr>http://rms01.cites.uiuc.edu/ramgen/WILL/archives/focus060627a.rm</vt:lpwstr>
      </vt:variant>
      <vt:variant>
        <vt:lpwstr/>
      </vt:variant>
      <vt:variant>
        <vt:i4>5963864</vt:i4>
      </vt:variant>
      <vt:variant>
        <vt:i4>30</vt:i4>
      </vt:variant>
      <vt:variant>
        <vt:i4>0</vt:i4>
      </vt:variant>
      <vt:variant>
        <vt:i4>5</vt:i4>
      </vt:variant>
      <vt:variant>
        <vt:lpwstr>http://seansrussiablog.org/2017/04/03/experiencing-the-russian-revolution-2/</vt:lpwstr>
      </vt:variant>
      <vt:variant>
        <vt:lpwstr/>
      </vt:variant>
      <vt:variant>
        <vt:i4>1376288</vt:i4>
      </vt:variant>
      <vt:variant>
        <vt:i4>27</vt:i4>
      </vt:variant>
      <vt:variant>
        <vt:i4>0</vt:i4>
      </vt:variant>
      <vt:variant>
        <vt:i4>5</vt:i4>
      </vt:variant>
      <vt:variant>
        <vt:lpwstr>https://webmail.illinois.edu/owa/redir.aspx?C=2K7prbq4dEm6IS-n9ve6npB9GJM3JtEIKKARB6AUD3KcZAy69b9MxleTj7RBVLFmkT5B5bNfLTw.&amp;URL=http%3a%2f%2fhnn.us%2farticle%2f146547</vt:lpwstr>
      </vt:variant>
      <vt:variant>
        <vt:lpwstr/>
      </vt:variant>
      <vt:variant>
        <vt:i4>8323126</vt:i4>
      </vt:variant>
      <vt:variant>
        <vt:i4>24</vt:i4>
      </vt:variant>
      <vt:variant>
        <vt:i4>0</vt:i4>
      </vt:variant>
      <vt:variant>
        <vt:i4>5</vt:i4>
      </vt:variant>
      <vt:variant>
        <vt:lpwstr>https://webmail.illinois.edu/owa/redir.aspx?C=8tKKRMHn702oT-BQ18wZUx5ls02sEM8IjtiY2WBKoNFxOBJgb9r7Sjltvj9NBy7guC4vy7MLNfg.&amp;URL=http%3a%2f%2fwww.huffingtonpost.com%2fmark-d-steinberg%2fpicturing-putins-russia_b_1553829.html</vt:lpwstr>
      </vt:variant>
      <vt:variant>
        <vt:lpwstr/>
      </vt:variant>
      <vt:variant>
        <vt:i4>655426</vt:i4>
      </vt:variant>
      <vt:variant>
        <vt:i4>21</vt:i4>
      </vt:variant>
      <vt:variant>
        <vt:i4>0</vt:i4>
      </vt:variant>
      <vt:variant>
        <vt:i4>5</vt:i4>
      </vt:variant>
      <vt:variant>
        <vt:lpwstr>http://blog.oup.com/2012/05/picturing-putins-russia/</vt:lpwstr>
      </vt:variant>
      <vt:variant>
        <vt:lpwstr/>
      </vt:variant>
      <vt:variant>
        <vt:i4>1703966</vt:i4>
      </vt:variant>
      <vt:variant>
        <vt:i4>18</vt:i4>
      </vt:variant>
      <vt:variant>
        <vt:i4>0</vt:i4>
      </vt:variant>
      <vt:variant>
        <vt:i4>5</vt:i4>
      </vt:variant>
      <vt:variant>
        <vt:lpwstr>http://hnn.us/article/155232</vt:lpwstr>
      </vt:variant>
      <vt:variant>
        <vt:lpwstr/>
      </vt:variant>
      <vt:variant>
        <vt:i4>2293790</vt:i4>
      </vt:variant>
      <vt:variant>
        <vt:i4>15</vt:i4>
      </vt:variant>
      <vt:variant>
        <vt:i4>0</vt:i4>
      </vt:variant>
      <vt:variant>
        <vt:i4>5</vt:i4>
      </vt:variant>
      <vt:variant>
        <vt:lpwstr>http://illinois.edu/lb/article/72/86609</vt:lpwstr>
      </vt:variant>
      <vt:variant>
        <vt:lpwstr/>
      </vt:variant>
      <vt:variant>
        <vt:i4>7143459</vt:i4>
      </vt:variant>
      <vt:variant>
        <vt:i4>12</vt:i4>
      </vt:variant>
      <vt:variant>
        <vt:i4>0</vt:i4>
      </vt:variant>
      <vt:variant>
        <vt:i4>5</vt:i4>
      </vt:variant>
      <vt:variant>
        <vt:lpwstr>https://iprh.wordpress.com/2016/11/18/ernest-callenbach-ecotopia-1975/</vt:lpwstr>
      </vt:variant>
      <vt:variant>
        <vt:lpwstr/>
      </vt:variant>
      <vt:variant>
        <vt:i4>4915299</vt:i4>
      </vt:variant>
      <vt:variant>
        <vt:i4>9</vt:i4>
      </vt:variant>
      <vt:variant>
        <vt:i4>0</vt:i4>
      </vt:variant>
      <vt:variant>
        <vt:i4>5</vt:i4>
      </vt:variant>
      <vt:variant>
        <vt:lpwstr>https://www.gf.org/news/foundation-news/the-centennial-of-the-russian-revolution/</vt:lpwstr>
      </vt:variant>
      <vt:variant>
        <vt:lpwstr/>
      </vt:variant>
      <vt:variant>
        <vt:i4>786468</vt:i4>
      </vt:variant>
      <vt:variant>
        <vt:i4>6</vt:i4>
      </vt:variant>
      <vt:variant>
        <vt:i4>0</vt:i4>
      </vt:variant>
      <vt:variant>
        <vt:i4>5</vt:i4>
      </vt:variant>
      <vt:variant>
        <vt:lpwstr>https://webmail.illinois.edu/owa/redir.aspx?C=W7ljwheenUc0sBlM4YoTrdv0MyjaxdcEF1n1MmF0x_Qk8HiI1nnUCA..&amp;URL=https%3a%2f%2fblog.oup.com%2f2017%2f03%2ffall-tsar-russia-revolution%2f</vt:lpwstr>
      </vt:variant>
      <vt:variant>
        <vt:lpwstr/>
      </vt:variant>
      <vt:variant>
        <vt:i4>1638483</vt:i4>
      </vt:variant>
      <vt:variant>
        <vt:i4>3</vt:i4>
      </vt:variant>
      <vt:variant>
        <vt:i4>0</vt:i4>
      </vt:variant>
      <vt:variant>
        <vt:i4>5</vt:i4>
      </vt:variant>
      <vt:variant>
        <vt:lpwstr>http://publish.illinois.edu/mdsteinberg/</vt:lpwstr>
      </vt:variant>
      <vt:variant>
        <vt:lpwstr/>
      </vt:variant>
      <vt:variant>
        <vt:i4>5439613</vt:i4>
      </vt:variant>
      <vt:variant>
        <vt:i4>0</vt:i4>
      </vt:variant>
      <vt:variant>
        <vt:i4>0</vt:i4>
      </vt:variant>
      <vt:variant>
        <vt:i4>5</vt:i4>
      </vt:variant>
      <vt:variant>
        <vt:lpwstr>mailto:steinb@illinois.edu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Mark Steinberg</dc:creator>
  <cp:keywords/>
  <cp:lastModifiedBy>mark steinberg</cp:lastModifiedBy>
  <cp:revision>56</cp:revision>
  <cp:lastPrinted>2006-04-11T15:40:00Z</cp:lastPrinted>
  <dcterms:created xsi:type="dcterms:W3CDTF">2017-04-06T03:06:00Z</dcterms:created>
  <dcterms:modified xsi:type="dcterms:W3CDTF">2017-12-11T22:48:00Z</dcterms:modified>
</cp:coreProperties>
</file>