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769C" w14:textId="77777777" w:rsidR="00C97B9A" w:rsidRPr="001C484F" w:rsidRDefault="00C97B9A" w:rsidP="00C97B9A">
      <w:pPr>
        <w:jc w:val="center"/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8"/>
          <w:szCs w:val="28"/>
        </w:rPr>
        <w:t>Matthew Klopfenstein</w:t>
      </w:r>
      <w:r w:rsidRPr="001C484F">
        <w:rPr>
          <w:rFonts w:ascii="Garamond" w:hAnsi="Garamond"/>
          <w:b/>
          <w:sz w:val="28"/>
          <w:szCs w:val="28"/>
        </w:rPr>
        <w:br/>
      </w:r>
      <w:r w:rsidR="00EE2994">
        <w:rPr>
          <w:rFonts w:ascii="Garamond" w:hAnsi="Garamond"/>
          <w:sz w:val="24"/>
          <w:szCs w:val="24"/>
        </w:rPr>
        <w:t>Curriculum V</w:t>
      </w:r>
      <w:r w:rsidRPr="001C484F">
        <w:rPr>
          <w:rFonts w:ascii="Garamond" w:hAnsi="Garamond"/>
          <w:sz w:val="24"/>
          <w:szCs w:val="24"/>
        </w:rPr>
        <w:t>itae</w:t>
      </w:r>
      <w:r w:rsidRPr="001C484F">
        <w:rPr>
          <w:rFonts w:ascii="Garamond" w:hAnsi="Garamond"/>
          <w:sz w:val="24"/>
          <w:szCs w:val="24"/>
        </w:rPr>
        <w:br/>
        <w:t>309 Gregory Hall, MC-466, 810 S Wright St, Urbana, IL 61801</w:t>
      </w:r>
      <w:r w:rsidRPr="001C484F">
        <w:rPr>
          <w:rFonts w:ascii="Garamond" w:hAnsi="Garamond"/>
          <w:sz w:val="24"/>
          <w:szCs w:val="24"/>
        </w:rPr>
        <w:br/>
        <w:t xml:space="preserve">(217) 766-5613 </w:t>
      </w:r>
      <w:r w:rsidRPr="001C484F">
        <w:rPr>
          <w:rFonts w:ascii="Garamond" w:hAnsi="Garamond"/>
          <w:sz w:val="20"/>
          <w:szCs w:val="20"/>
        </w:rPr>
        <w:t>●</w:t>
      </w:r>
      <w:r w:rsidRPr="001C484F">
        <w:rPr>
          <w:rFonts w:ascii="Garamond" w:hAnsi="Garamond"/>
          <w:sz w:val="24"/>
          <w:szCs w:val="24"/>
        </w:rPr>
        <w:t xml:space="preserve"> </w:t>
      </w:r>
      <w:hyperlink r:id="rId7" w:history="1">
        <w:r w:rsidRPr="001C484F">
          <w:rPr>
            <w:rStyle w:val="Hyperlink"/>
            <w:rFonts w:ascii="Garamond" w:hAnsi="Garamond"/>
            <w:sz w:val="24"/>
            <w:szCs w:val="24"/>
          </w:rPr>
          <w:t>klpfnst2@illinois.edu</w:t>
        </w:r>
      </w:hyperlink>
    </w:p>
    <w:p w14:paraId="2E2A1C09" w14:textId="77777777" w:rsidR="005C1DDF" w:rsidRPr="001C484F" w:rsidRDefault="00C97B9A" w:rsidP="005C1DDF">
      <w:pPr>
        <w:rPr>
          <w:rFonts w:ascii="Garamond" w:hAnsi="Garamond"/>
          <w:b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EDUCATION</w:t>
      </w:r>
      <w:r w:rsidR="00546595">
        <w:rPr>
          <w:rFonts w:ascii="Garamond" w:hAnsi="Garamond"/>
          <w:sz w:val="24"/>
          <w:szCs w:val="24"/>
        </w:rPr>
        <w:pict w14:anchorId="2831F444">
          <v:rect id="_x0000_i1025" style="width:468pt;height:1.5pt" o:hralign="center" o:hrstd="t" o:hrnoshade="t" o:hr="t" fillcolor="black [3213]" stroked="f"/>
        </w:pict>
      </w:r>
      <w:r w:rsidRPr="001C484F">
        <w:rPr>
          <w:rFonts w:ascii="Garamond" w:hAnsi="Garamond"/>
          <w:b/>
          <w:sz w:val="24"/>
          <w:szCs w:val="24"/>
        </w:rPr>
        <w:t>PhD in History</w:t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5C1DDF" w:rsidRPr="001C484F">
        <w:rPr>
          <w:rFonts w:ascii="Garamond" w:hAnsi="Garamond"/>
          <w:sz w:val="24"/>
          <w:szCs w:val="24"/>
        </w:rPr>
        <w:t xml:space="preserve">  </w:t>
      </w:r>
      <w:r w:rsidRPr="000C021C">
        <w:rPr>
          <w:rFonts w:ascii="Garamond" w:hAnsi="Garamond"/>
          <w:b/>
          <w:bCs/>
          <w:sz w:val="24"/>
          <w:szCs w:val="24"/>
        </w:rPr>
        <w:t>Expected May 2020</w:t>
      </w:r>
      <w:r w:rsidRPr="001C484F">
        <w:rPr>
          <w:rFonts w:ascii="Garamond" w:hAnsi="Garamond"/>
          <w:sz w:val="24"/>
          <w:szCs w:val="24"/>
        </w:rPr>
        <w:br/>
        <w:t>University of Illinois at Urbana-Champaign</w:t>
      </w:r>
      <w:r w:rsidRPr="001C484F">
        <w:rPr>
          <w:rFonts w:ascii="Garamond" w:hAnsi="Garamond"/>
          <w:sz w:val="24"/>
          <w:szCs w:val="24"/>
        </w:rPr>
        <w:br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i/>
          <w:sz w:val="24"/>
          <w:szCs w:val="24"/>
        </w:rPr>
        <w:t>Dissertation title</w:t>
      </w:r>
      <w:r w:rsidRPr="001C484F">
        <w:rPr>
          <w:rFonts w:ascii="Garamond" w:hAnsi="Garamond"/>
          <w:sz w:val="24"/>
          <w:szCs w:val="24"/>
        </w:rPr>
        <w:t>:</w:t>
      </w:r>
      <w:r w:rsidRPr="001C484F">
        <w:rPr>
          <w:rFonts w:ascii="Garamond" w:hAnsi="Garamond"/>
        </w:rPr>
        <w:t xml:space="preserve"> </w:t>
      </w:r>
      <w:r w:rsidRPr="001C484F">
        <w:rPr>
          <w:rFonts w:ascii="Garamond" w:hAnsi="Garamond"/>
          <w:sz w:val="24"/>
          <w:szCs w:val="24"/>
        </w:rPr>
        <w:t xml:space="preserve">“Performing Death, Embodying Modernity: Media, </w:t>
      </w:r>
      <w:r w:rsidR="0016406B">
        <w:rPr>
          <w:rFonts w:ascii="Garamond" w:hAnsi="Garamond"/>
          <w:sz w:val="24"/>
          <w:szCs w:val="24"/>
        </w:rPr>
        <w:t xml:space="preserve">Emotion, and Modern </w:t>
      </w:r>
      <w:r w:rsidR="0016406B">
        <w:rPr>
          <w:rFonts w:ascii="Garamond" w:hAnsi="Garamond"/>
          <w:sz w:val="24"/>
          <w:szCs w:val="24"/>
        </w:rPr>
        <w:br/>
        <w:t xml:space="preserve">            Selfhood</w:t>
      </w:r>
      <w:r w:rsidRPr="001C484F">
        <w:rPr>
          <w:rFonts w:ascii="Garamond" w:hAnsi="Garamond"/>
          <w:sz w:val="24"/>
          <w:szCs w:val="24"/>
        </w:rPr>
        <w:t xml:space="preserve"> in the Celebrity Funerals of Russian Female Perform</w:t>
      </w:r>
      <w:r w:rsidR="0016406B">
        <w:rPr>
          <w:rFonts w:ascii="Garamond" w:hAnsi="Garamond"/>
          <w:sz w:val="24"/>
          <w:szCs w:val="24"/>
        </w:rPr>
        <w:t>ers, 1859-</w:t>
      </w:r>
      <w:r w:rsidRPr="001C484F">
        <w:rPr>
          <w:rFonts w:ascii="Garamond" w:hAnsi="Garamond"/>
          <w:sz w:val="24"/>
          <w:szCs w:val="24"/>
        </w:rPr>
        <w:t>1919.”</w:t>
      </w:r>
      <w:r w:rsidRPr="001C484F">
        <w:rPr>
          <w:rFonts w:ascii="Garamond" w:hAnsi="Garamond"/>
          <w:sz w:val="24"/>
          <w:szCs w:val="24"/>
        </w:rPr>
        <w:br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i/>
          <w:sz w:val="24"/>
          <w:szCs w:val="24"/>
        </w:rPr>
        <w:t>Committee</w:t>
      </w:r>
      <w:r w:rsidRPr="001C484F">
        <w:rPr>
          <w:rFonts w:ascii="Garamond" w:hAnsi="Garamond"/>
          <w:sz w:val="24"/>
          <w:szCs w:val="24"/>
        </w:rPr>
        <w:t xml:space="preserve">: Mark Steinberg (chair), Diane Koenker, John Randolph, Maria Todorova, Harry </w:t>
      </w:r>
      <w:r w:rsidRPr="001C484F">
        <w:rPr>
          <w:rFonts w:ascii="Garamond" w:hAnsi="Garamond"/>
          <w:sz w:val="24"/>
          <w:szCs w:val="24"/>
        </w:rPr>
        <w:br/>
        <w:t xml:space="preserve">            </w:t>
      </w:r>
      <w:proofErr w:type="spellStart"/>
      <w:r w:rsidRPr="001C484F">
        <w:rPr>
          <w:rFonts w:ascii="Garamond" w:hAnsi="Garamond"/>
          <w:sz w:val="24"/>
          <w:szCs w:val="24"/>
        </w:rPr>
        <w:t>Liebersohn</w:t>
      </w:r>
      <w:proofErr w:type="spellEnd"/>
      <w:r w:rsidR="005C1DDF" w:rsidRPr="001C484F">
        <w:rPr>
          <w:rFonts w:ascii="Garamond" w:hAnsi="Garamond"/>
          <w:b/>
          <w:sz w:val="24"/>
          <w:szCs w:val="24"/>
        </w:rPr>
        <w:br/>
      </w:r>
      <w:r w:rsidR="005C1DDF" w:rsidRPr="001C484F">
        <w:rPr>
          <w:rFonts w:ascii="Garamond" w:hAnsi="Garamond"/>
          <w:sz w:val="24"/>
          <w:szCs w:val="24"/>
        </w:rPr>
        <w:t xml:space="preserve">           </w:t>
      </w:r>
      <w:r w:rsidRPr="001C484F">
        <w:rPr>
          <w:rFonts w:ascii="Garamond" w:hAnsi="Garamond"/>
          <w:i/>
          <w:sz w:val="24"/>
          <w:szCs w:val="24"/>
        </w:rPr>
        <w:t>Examined fields</w:t>
      </w:r>
      <w:r w:rsidRPr="001C484F">
        <w:rPr>
          <w:rFonts w:ascii="Garamond" w:hAnsi="Garamond"/>
          <w:sz w:val="24"/>
          <w:szCs w:val="24"/>
        </w:rPr>
        <w:t xml:space="preserve">: </w:t>
      </w:r>
      <w:r w:rsidR="002565C9" w:rsidRPr="001C484F">
        <w:rPr>
          <w:rFonts w:ascii="Garamond" w:hAnsi="Garamond"/>
          <w:sz w:val="24"/>
          <w:szCs w:val="24"/>
        </w:rPr>
        <w:t xml:space="preserve">Russia, Modern Europe, Global Cultural and Intellectual History (all </w:t>
      </w:r>
      <w:r w:rsidR="005C1DDF" w:rsidRPr="001C484F">
        <w:rPr>
          <w:rFonts w:ascii="Garamond" w:hAnsi="Garamond"/>
          <w:sz w:val="24"/>
          <w:szCs w:val="24"/>
        </w:rPr>
        <w:t>exam</w:t>
      </w:r>
      <w:r w:rsidR="002565C9" w:rsidRPr="001C484F">
        <w:rPr>
          <w:rFonts w:ascii="Garamond" w:hAnsi="Garamond"/>
          <w:sz w:val="24"/>
          <w:szCs w:val="24"/>
        </w:rPr>
        <w:t xml:space="preserve">s </w:t>
      </w:r>
      <w:r w:rsidR="005C1DDF" w:rsidRPr="001C484F">
        <w:rPr>
          <w:rFonts w:ascii="Garamond" w:hAnsi="Garamond"/>
          <w:sz w:val="24"/>
          <w:szCs w:val="24"/>
        </w:rPr>
        <w:t xml:space="preserve"> </w:t>
      </w:r>
      <w:r w:rsidR="005C1DDF" w:rsidRPr="001C484F">
        <w:rPr>
          <w:rFonts w:ascii="Garamond" w:hAnsi="Garamond"/>
          <w:sz w:val="24"/>
          <w:szCs w:val="24"/>
        </w:rPr>
        <w:br/>
        <w:t xml:space="preserve">           </w:t>
      </w:r>
      <w:r w:rsidR="002565C9" w:rsidRPr="001C484F">
        <w:rPr>
          <w:rFonts w:ascii="Garamond" w:hAnsi="Garamond"/>
          <w:sz w:val="24"/>
          <w:szCs w:val="24"/>
        </w:rPr>
        <w:t>passed with distinction)</w:t>
      </w:r>
      <w:r w:rsidR="002565C9" w:rsidRPr="001C484F">
        <w:rPr>
          <w:rFonts w:ascii="Garamond" w:hAnsi="Garamond"/>
          <w:sz w:val="24"/>
          <w:szCs w:val="24"/>
        </w:rPr>
        <w:br/>
      </w:r>
      <w:r w:rsidR="002565C9" w:rsidRPr="001C484F">
        <w:rPr>
          <w:rFonts w:ascii="Garamond" w:hAnsi="Garamond"/>
          <w:b/>
          <w:sz w:val="24"/>
          <w:szCs w:val="24"/>
        </w:rPr>
        <w:t>MA in History</w:t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  <w:t>2017</w:t>
      </w:r>
      <w:r w:rsidR="002565C9" w:rsidRPr="001C484F">
        <w:rPr>
          <w:rFonts w:ascii="Garamond" w:hAnsi="Garamond"/>
          <w:sz w:val="24"/>
          <w:szCs w:val="24"/>
        </w:rPr>
        <w:br/>
        <w:t>University of Illinois at Urbana-Champaign</w:t>
      </w:r>
      <w:r w:rsidR="002565C9" w:rsidRPr="001C484F">
        <w:rPr>
          <w:rFonts w:ascii="Garamond" w:hAnsi="Garamond"/>
          <w:sz w:val="24"/>
          <w:szCs w:val="24"/>
        </w:rPr>
        <w:br/>
      </w:r>
      <w:r w:rsidR="002565C9" w:rsidRPr="001C484F">
        <w:rPr>
          <w:rFonts w:ascii="Garamond" w:hAnsi="Garamond"/>
          <w:b/>
          <w:sz w:val="24"/>
          <w:szCs w:val="24"/>
        </w:rPr>
        <w:t xml:space="preserve">BA in History and Philosophy, </w:t>
      </w:r>
      <w:r w:rsidR="002565C9" w:rsidRPr="001C484F">
        <w:rPr>
          <w:rFonts w:ascii="Garamond" w:hAnsi="Garamond"/>
          <w:b/>
          <w:i/>
          <w:sz w:val="24"/>
          <w:szCs w:val="24"/>
        </w:rPr>
        <w:t>summa cum laude</w:t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</w:r>
      <w:r w:rsidR="002565C9" w:rsidRPr="001C484F">
        <w:rPr>
          <w:rFonts w:ascii="Garamond" w:hAnsi="Garamond"/>
          <w:sz w:val="24"/>
          <w:szCs w:val="24"/>
        </w:rPr>
        <w:tab/>
        <w:t>2010</w:t>
      </w:r>
      <w:r w:rsidR="002565C9" w:rsidRPr="001C484F">
        <w:rPr>
          <w:rFonts w:ascii="Garamond" w:hAnsi="Garamond"/>
          <w:sz w:val="24"/>
          <w:szCs w:val="24"/>
        </w:rPr>
        <w:br/>
        <w:t>Bethel College, Mishawaka, IN</w:t>
      </w:r>
    </w:p>
    <w:p w14:paraId="0A2E0D45" w14:textId="77777777" w:rsidR="00403D9A" w:rsidRDefault="00403D9A" w:rsidP="00BD30C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RESEARCH AND TEACHING INTERESTS</w:t>
      </w:r>
      <w:r>
        <w:rPr>
          <w:rFonts w:ascii="Garamond" w:hAnsi="Garamond"/>
          <w:b/>
          <w:sz w:val="24"/>
          <w:szCs w:val="24"/>
        </w:rPr>
        <w:tab/>
      </w:r>
      <w:r w:rsidR="00546595">
        <w:rPr>
          <w:rFonts w:ascii="Garamond" w:hAnsi="Garamond"/>
          <w:sz w:val="24"/>
          <w:szCs w:val="24"/>
        </w:rPr>
        <w:pict w14:anchorId="15664A7F">
          <v:rect id="_x0000_i1026" style="width:468pt;height:1.5pt" o:hralign="center" o:hrstd="t" o:hrnoshade="t" o:hr="t" fillcolor="black [3213]" stroked="f"/>
        </w:pict>
      </w:r>
    </w:p>
    <w:p w14:paraId="1138C097" w14:textId="7DEEF45C" w:rsidR="00403D9A" w:rsidRDefault="00403D9A" w:rsidP="00BD30C7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Russia</w:t>
      </w:r>
      <w:r>
        <w:rPr>
          <w:rFonts w:ascii="Garamond" w:hAnsi="Garamond"/>
          <w:sz w:val="24"/>
          <w:szCs w:val="24"/>
        </w:rPr>
        <w:br/>
        <w:t>Modern Europe</w:t>
      </w:r>
      <w:r>
        <w:rPr>
          <w:rFonts w:ascii="Garamond" w:hAnsi="Garamond"/>
          <w:sz w:val="24"/>
          <w:szCs w:val="24"/>
        </w:rPr>
        <w:br/>
        <w:t>Global History</w:t>
      </w:r>
      <w:r>
        <w:rPr>
          <w:rFonts w:ascii="Garamond" w:hAnsi="Garamond"/>
          <w:sz w:val="24"/>
          <w:szCs w:val="24"/>
        </w:rPr>
        <w:br/>
        <w:t>Gender and Sexuality</w:t>
      </w:r>
      <w:r>
        <w:rPr>
          <w:rFonts w:ascii="Garamond" w:hAnsi="Garamond"/>
          <w:sz w:val="24"/>
          <w:szCs w:val="24"/>
        </w:rPr>
        <w:br/>
        <w:t>Urban History</w:t>
      </w:r>
    </w:p>
    <w:p w14:paraId="20824530" w14:textId="23BFD41A" w:rsidR="00BD30C7" w:rsidRDefault="00BD30C7" w:rsidP="00BD30C7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PUBLICATIONS</w:t>
      </w:r>
      <w:r w:rsidR="00546595">
        <w:rPr>
          <w:rFonts w:ascii="Garamond" w:hAnsi="Garamond"/>
          <w:sz w:val="24"/>
          <w:szCs w:val="24"/>
        </w:rPr>
        <w:pict w14:anchorId="1F74979E">
          <v:rect id="_x0000_i1027" style="width:468pt;height:1.5pt" o:hralign="center" o:hrstd="t" o:hrnoshade="t" o:hr="t" fillcolor="black [3213]" stroked="f"/>
        </w:pict>
      </w:r>
    </w:p>
    <w:p w14:paraId="40A4F397" w14:textId="77777777" w:rsidR="00BD30C7" w:rsidRPr="00181F39" w:rsidRDefault="00BD30C7" w:rsidP="00BD30C7">
      <w:pPr>
        <w:rPr>
          <w:rFonts w:ascii="Garamond" w:hAnsi="Garamond"/>
          <w:b/>
          <w:sz w:val="24"/>
          <w:szCs w:val="24"/>
        </w:rPr>
      </w:pPr>
      <w:r w:rsidRPr="00181F39">
        <w:rPr>
          <w:rFonts w:ascii="Garamond" w:hAnsi="Garamond"/>
          <w:b/>
          <w:sz w:val="24"/>
          <w:szCs w:val="24"/>
        </w:rPr>
        <w:t>Refereed Articles</w:t>
      </w:r>
    </w:p>
    <w:p w14:paraId="1321C7B1" w14:textId="77777777" w:rsidR="00BD30C7" w:rsidRDefault="00C82BE2" w:rsidP="00BD30C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BD30C7" w:rsidRPr="00181F39">
        <w:rPr>
          <w:rFonts w:ascii="Garamond" w:hAnsi="Garamond"/>
          <w:sz w:val="24"/>
          <w:szCs w:val="24"/>
        </w:rPr>
        <w:t>The Death of the Seagull: Vera Kommissarzhevskaia and the Search for Transcendence in Late Imperial Russia</w:t>
      </w:r>
      <w:r w:rsidR="00BD30C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”</w:t>
      </w:r>
      <w:r w:rsidR="00BD30C7">
        <w:rPr>
          <w:rFonts w:ascii="Garamond" w:hAnsi="Garamond"/>
          <w:sz w:val="24"/>
          <w:szCs w:val="24"/>
        </w:rPr>
        <w:t xml:space="preserve"> </w:t>
      </w:r>
      <w:r w:rsidR="00BD30C7" w:rsidRPr="00BD30C7">
        <w:rPr>
          <w:rFonts w:ascii="Garamond" w:hAnsi="Garamond"/>
          <w:i/>
          <w:sz w:val="24"/>
          <w:szCs w:val="24"/>
        </w:rPr>
        <w:t>Russian Review</w:t>
      </w:r>
      <w:r w:rsidR="00BD30C7">
        <w:rPr>
          <w:rFonts w:ascii="Garamond" w:hAnsi="Garamond"/>
          <w:sz w:val="24"/>
          <w:szCs w:val="24"/>
        </w:rPr>
        <w:t xml:space="preserve"> (</w:t>
      </w:r>
      <w:r w:rsidR="00BD30C7" w:rsidRPr="00BD30C7">
        <w:rPr>
          <w:rFonts w:ascii="Garamond" w:hAnsi="Garamond"/>
          <w:sz w:val="24"/>
          <w:szCs w:val="24"/>
        </w:rPr>
        <w:t>under review</w:t>
      </w:r>
      <w:r w:rsidR="00BD30C7">
        <w:rPr>
          <w:rFonts w:ascii="Garamond" w:hAnsi="Garamond"/>
          <w:sz w:val="24"/>
          <w:szCs w:val="24"/>
        </w:rPr>
        <w:t>)</w:t>
      </w:r>
    </w:p>
    <w:p w14:paraId="11F690FE" w14:textId="77777777" w:rsidR="00BD30C7" w:rsidRDefault="00BD30C7" w:rsidP="00BD30C7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sz w:val="24"/>
          <w:szCs w:val="24"/>
        </w:rPr>
        <w:t xml:space="preserve">“Hegel, </w:t>
      </w:r>
      <w:proofErr w:type="spellStart"/>
      <w:r w:rsidRPr="001C484F">
        <w:rPr>
          <w:rFonts w:ascii="Garamond" w:hAnsi="Garamond"/>
          <w:sz w:val="24"/>
          <w:szCs w:val="24"/>
        </w:rPr>
        <w:t>Kireyevsky</w:t>
      </w:r>
      <w:proofErr w:type="spellEnd"/>
      <w:r w:rsidRPr="001C484F">
        <w:rPr>
          <w:rFonts w:ascii="Garamond" w:hAnsi="Garamond"/>
          <w:sz w:val="24"/>
          <w:szCs w:val="24"/>
        </w:rPr>
        <w:t xml:space="preserve">, and the Quest for Russian Identity,” </w:t>
      </w:r>
      <w:r w:rsidRPr="001C484F">
        <w:rPr>
          <w:rFonts w:ascii="Garamond" w:hAnsi="Garamond"/>
          <w:i/>
          <w:sz w:val="24"/>
          <w:szCs w:val="24"/>
        </w:rPr>
        <w:t>Fides et Historia</w:t>
      </w:r>
      <w:r w:rsidRPr="001C484F">
        <w:rPr>
          <w:rFonts w:ascii="Garamond" w:hAnsi="Garamond"/>
          <w:sz w:val="24"/>
          <w:szCs w:val="24"/>
        </w:rPr>
        <w:t xml:space="preserve"> (42:1, winter/spring 2010): 1-19. </w:t>
      </w:r>
    </w:p>
    <w:p w14:paraId="3B2522E3" w14:textId="77777777" w:rsidR="00BD30C7" w:rsidRPr="00181F39" w:rsidRDefault="00BD30C7" w:rsidP="00BD30C7">
      <w:pPr>
        <w:rPr>
          <w:rFonts w:ascii="Garamond" w:hAnsi="Garamond"/>
          <w:b/>
          <w:sz w:val="24"/>
          <w:szCs w:val="24"/>
        </w:rPr>
      </w:pPr>
      <w:r w:rsidRPr="00181F39">
        <w:rPr>
          <w:rFonts w:ascii="Garamond" w:hAnsi="Garamond"/>
          <w:b/>
          <w:sz w:val="24"/>
          <w:szCs w:val="24"/>
        </w:rPr>
        <w:t>Conference Proceedings</w:t>
      </w:r>
    </w:p>
    <w:p w14:paraId="1AB8244D" w14:textId="77777777" w:rsidR="00BD30C7" w:rsidRDefault="00BD30C7" w:rsidP="00BD30C7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sz w:val="24"/>
          <w:szCs w:val="24"/>
        </w:rPr>
        <w:t xml:space="preserve">"The Death of the Pre-Revolutionary Actress: Public Funerals, Cultural Status and Theater Identity in the Soviet 1920s," in </w:t>
      </w:r>
      <w:proofErr w:type="spellStart"/>
      <w:r w:rsidRPr="001C484F">
        <w:rPr>
          <w:rFonts w:ascii="Garamond" w:hAnsi="Garamond"/>
          <w:i/>
          <w:sz w:val="24"/>
          <w:szCs w:val="24"/>
        </w:rPr>
        <w:t>Konstruiruia</w:t>
      </w:r>
      <w:proofErr w:type="spellEnd"/>
      <w:r w:rsidRPr="001C484F">
        <w:rPr>
          <w:rFonts w:ascii="Garamond" w:hAnsi="Garamond"/>
          <w:i/>
          <w:sz w:val="24"/>
          <w:szCs w:val="24"/>
        </w:rPr>
        <w:t xml:space="preserve"> “</w:t>
      </w:r>
      <w:proofErr w:type="spellStart"/>
      <w:r w:rsidRPr="001C484F">
        <w:rPr>
          <w:rFonts w:ascii="Garamond" w:hAnsi="Garamond"/>
          <w:i/>
          <w:sz w:val="24"/>
          <w:szCs w:val="24"/>
        </w:rPr>
        <w:t>sovetskoe</w:t>
      </w:r>
      <w:proofErr w:type="spellEnd"/>
      <w:r w:rsidRPr="001C484F">
        <w:rPr>
          <w:rFonts w:ascii="Garamond" w:hAnsi="Garamond"/>
          <w:i/>
          <w:sz w:val="24"/>
          <w:szCs w:val="24"/>
        </w:rPr>
        <w:t>”? / Constructing the “Soviet”</w:t>
      </w:r>
      <w:proofErr w:type="gramStart"/>
      <w:r w:rsidRPr="001C484F">
        <w:rPr>
          <w:rFonts w:ascii="Garamond" w:hAnsi="Garamond"/>
          <w:i/>
          <w:sz w:val="24"/>
          <w:szCs w:val="24"/>
        </w:rPr>
        <w:t>?</w:t>
      </w:r>
      <w:r w:rsidRPr="001C484F">
        <w:rPr>
          <w:rFonts w:ascii="Garamond" w:hAnsi="Garamond"/>
          <w:sz w:val="24"/>
          <w:szCs w:val="24"/>
        </w:rPr>
        <w:t>,</w:t>
      </w:r>
      <w:proofErr w:type="gramEnd"/>
      <w:r w:rsidRPr="001C484F">
        <w:rPr>
          <w:rFonts w:ascii="Garamond" w:hAnsi="Garamond"/>
          <w:sz w:val="24"/>
          <w:szCs w:val="24"/>
        </w:rPr>
        <w:t xml:space="preserve"> 54-59. St. Petersburg: </w:t>
      </w:r>
      <w:proofErr w:type="spellStart"/>
      <w:r w:rsidRPr="001C484F">
        <w:rPr>
          <w:rFonts w:ascii="Garamond" w:hAnsi="Garamond"/>
          <w:sz w:val="24"/>
          <w:szCs w:val="24"/>
        </w:rPr>
        <w:t>Izdatel’stvo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Evropeiskogo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universiteta</w:t>
      </w:r>
      <w:proofErr w:type="spellEnd"/>
      <w:r w:rsidRPr="001C484F">
        <w:rPr>
          <w:rFonts w:ascii="Garamond" w:hAnsi="Garamond"/>
          <w:sz w:val="24"/>
          <w:szCs w:val="24"/>
        </w:rPr>
        <w:t>, 2018.</w:t>
      </w:r>
    </w:p>
    <w:p w14:paraId="25555C8A" w14:textId="77777777" w:rsidR="00BD30C7" w:rsidRPr="00181F39" w:rsidRDefault="00BD30C7" w:rsidP="00BD30C7">
      <w:pPr>
        <w:rPr>
          <w:rFonts w:ascii="Garamond" w:hAnsi="Garamond"/>
          <w:b/>
          <w:sz w:val="24"/>
          <w:szCs w:val="24"/>
        </w:rPr>
      </w:pPr>
      <w:r w:rsidRPr="00181F39">
        <w:rPr>
          <w:rFonts w:ascii="Garamond" w:hAnsi="Garamond"/>
          <w:b/>
          <w:sz w:val="24"/>
          <w:szCs w:val="24"/>
        </w:rPr>
        <w:lastRenderedPageBreak/>
        <w:t>Other Publications</w:t>
      </w:r>
    </w:p>
    <w:p w14:paraId="56CBE74F" w14:textId="77777777" w:rsidR="00BD30C7" w:rsidRDefault="00BD30C7" w:rsidP="00BD30C7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sz w:val="24"/>
          <w:szCs w:val="24"/>
        </w:rPr>
        <w:t xml:space="preserve">“The Everyday and the Spectacular in the Russian Archives,” </w:t>
      </w:r>
      <w:r w:rsidRPr="001C484F">
        <w:rPr>
          <w:rFonts w:ascii="Garamond" w:hAnsi="Garamond"/>
          <w:i/>
          <w:sz w:val="24"/>
          <w:szCs w:val="24"/>
        </w:rPr>
        <w:t>History at Illinois</w:t>
      </w:r>
      <w:r w:rsidRPr="001C484F">
        <w:rPr>
          <w:rFonts w:ascii="Garamond" w:hAnsi="Garamond"/>
          <w:sz w:val="24"/>
          <w:szCs w:val="24"/>
        </w:rPr>
        <w:t xml:space="preserve"> (Spring 2019): 24.</w:t>
      </w:r>
    </w:p>
    <w:p w14:paraId="266108DC" w14:textId="3E9E68FF" w:rsidR="00BC0F61" w:rsidRPr="001C484F" w:rsidRDefault="00BD30C7" w:rsidP="00BD30C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Pr="00181F39">
        <w:rPr>
          <w:rFonts w:ascii="Garamond" w:hAnsi="Garamond"/>
          <w:sz w:val="24"/>
          <w:szCs w:val="24"/>
        </w:rPr>
        <w:t>Meet Our Fellows: Matthew Klopfenstein, Fulbright Fellow in Moscow</w:t>
      </w:r>
      <w:r>
        <w:rPr>
          <w:rFonts w:ascii="Garamond" w:hAnsi="Garamond"/>
          <w:sz w:val="24"/>
          <w:szCs w:val="24"/>
        </w:rPr>
        <w:t xml:space="preserve">,” </w:t>
      </w:r>
      <w:r w:rsidRPr="00BD30C7">
        <w:rPr>
          <w:rFonts w:ascii="Garamond" w:hAnsi="Garamond"/>
          <w:i/>
          <w:sz w:val="24"/>
          <w:szCs w:val="24"/>
        </w:rPr>
        <w:t>Grad Life</w:t>
      </w:r>
      <w:r>
        <w:rPr>
          <w:rFonts w:ascii="Garamond" w:hAnsi="Garamond"/>
          <w:sz w:val="24"/>
          <w:szCs w:val="24"/>
        </w:rPr>
        <w:t xml:space="preserve"> (blog), April 23, 2018, </w:t>
      </w:r>
      <w:hyperlink r:id="rId8" w:history="1">
        <w:r w:rsidRPr="005E45E7">
          <w:rPr>
            <w:rStyle w:val="Hyperlink"/>
            <w:rFonts w:ascii="Garamond" w:hAnsi="Garamond"/>
            <w:sz w:val="24"/>
            <w:szCs w:val="24"/>
          </w:rPr>
          <w:t>https://blogs.illinois.edu/view/6397/642491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14:paraId="739D9531" w14:textId="77777777" w:rsidR="005C1DDF" w:rsidRPr="001C484F" w:rsidRDefault="006756AE" w:rsidP="005C1DDF">
      <w:pPr>
        <w:rPr>
          <w:rFonts w:ascii="Garamond" w:hAnsi="Garamond"/>
          <w:b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FELLOWSHIPS AND AWARDS</w:t>
      </w:r>
      <w:r w:rsidR="00546595">
        <w:rPr>
          <w:rFonts w:ascii="Garamond" w:hAnsi="Garamond"/>
          <w:sz w:val="24"/>
          <w:szCs w:val="24"/>
        </w:rPr>
        <w:pict w14:anchorId="56E943BE">
          <v:rect id="_x0000_i1028" style="width:468pt;height:1.5pt" o:hralign="center" o:hrstd="t" o:hrnoshade="t" o:hr="t" fillcolor="black [3213]" stroked="f"/>
        </w:pict>
      </w:r>
      <w:r w:rsidR="00A10F18" w:rsidRPr="00A10F18">
        <w:rPr>
          <w:rFonts w:ascii="Garamond" w:hAnsi="Garamond"/>
          <w:b/>
          <w:sz w:val="24"/>
          <w:szCs w:val="24"/>
        </w:rPr>
        <w:t>2019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E74E7B" w:rsidRPr="001C484F">
        <w:rPr>
          <w:rFonts w:ascii="Garamond" w:hAnsi="Garamond"/>
          <w:b/>
          <w:sz w:val="24"/>
          <w:szCs w:val="24"/>
        </w:rPr>
        <w:t xml:space="preserve">William C. </w:t>
      </w:r>
      <w:proofErr w:type="spellStart"/>
      <w:r w:rsidR="00E74E7B" w:rsidRPr="001C484F">
        <w:rPr>
          <w:rFonts w:ascii="Garamond" w:hAnsi="Garamond"/>
          <w:b/>
          <w:sz w:val="24"/>
          <w:szCs w:val="24"/>
        </w:rPr>
        <w:t>Widenor</w:t>
      </w:r>
      <w:proofErr w:type="spellEnd"/>
      <w:r w:rsidR="00E74E7B" w:rsidRPr="001C484F">
        <w:rPr>
          <w:rFonts w:ascii="Garamond" w:hAnsi="Garamond"/>
          <w:b/>
          <w:sz w:val="24"/>
          <w:szCs w:val="24"/>
        </w:rPr>
        <w:t xml:space="preserve"> Teaching Fellowship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br/>
        <w:t xml:space="preserve"> 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E74E7B" w:rsidRPr="001C484F">
        <w:rPr>
          <w:rFonts w:ascii="Garamond" w:hAnsi="Garamond"/>
          <w:sz w:val="24"/>
          <w:szCs w:val="24"/>
        </w:rPr>
        <w:t>Department of History, University of Illinois at Urbana-Champaign (UIUC)</w:t>
      </w:r>
      <w:r w:rsidR="00E74E7B" w:rsidRPr="001C484F">
        <w:rPr>
          <w:rFonts w:ascii="Garamond" w:hAnsi="Garamond"/>
          <w:sz w:val="24"/>
          <w:szCs w:val="24"/>
        </w:rPr>
        <w:br/>
      </w:r>
      <w:r w:rsidR="00A10F18">
        <w:rPr>
          <w:rFonts w:ascii="Garamond" w:hAnsi="Garamond"/>
          <w:b/>
          <w:sz w:val="24"/>
          <w:szCs w:val="24"/>
        </w:rPr>
        <w:t>2019</w:t>
      </w:r>
      <w:r w:rsidR="00A10F18">
        <w:rPr>
          <w:rFonts w:ascii="Garamond" w:hAnsi="Garamond"/>
          <w:b/>
          <w:sz w:val="24"/>
          <w:szCs w:val="24"/>
        </w:rPr>
        <w:tab/>
      </w:r>
      <w:r w:rsidR="00A10F18">
        <w:rPr>
          <w:rFonts w:ascii="Garamond" w:hAnsi="Garamond"/>
          <w:b/>
          <w:sz w:val="24"/>
          <w:szCs w:val="24"/>
        </w:rPr>
        <w:tab/>
      </w:r>
      <w:r w:rsidR="00E74E7B" w:rsidRPr="001C484F">
        <w:rPr>
          <w:rFonts w:ascii="Garamond" w:hAnsi="Garamond"/>
          <w:b/>
          <w:sz w:val="24"/>
          <w:szCs w:val="24"/>
        </w:rPr>
        <w:t>Davis Graduate Student Travel Grant</w:t>
      </w:r>
      <w:r w:rsidR="00E74E7B" w:rsidRPr="001C484F">
        <w:rPr>
          <w:rFonts w:ascii="Garamond" w:hAnsi="Garamond"/>
          <w:sz w:val="24"/>
          <w:szCs w:val="24"/>
        </w:rPr>
        <w:t xml:space="preserve"> </w:t>
      </w:r>
      <w:r w:rsidR="00E74E7B" w:rsidRPr="001C484F">
        <w:rPr>
          <w:rFonts w:ascii="Garamond" w:hAnsi="Garamond"/>
          <w:sz w:val="24"/>
          <w:szCs w:val="24"/>
        </w:rPr>
        <w:br/>
      </w:r>
      <w:r w:rsidR="00A10F18">
        <w:rPr>
          <w:rFonts w:ascii="Garamond" w:hAnsi="Garamond"/>
          <w:sz w:val="24"/>
          <w:szCs w:val="24"/>
        </w:rPr>
        <w:t xml:space="preserve"> 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E74E7B" w:rsidRPr="001C484F">
        <w:rPr>
          <w:rFonts w:ascii="Garamond" w:hAnsi="Garamond"/>
          <w:sz w:val="24"/>
          <w:szCs w:val="24"/>
        </w:rPr>
        <w:t>Association for Slavic, East European, and Eurasian Studies (ASEEES)</w:t>
      </w:r>
      <w:r w:rsidR="00E74E7B" w:rsidRPr="001C484F">
        <w:rPr>
          <w:rFonts w:ascii="Garamond" w:hAnsi="Garamond"/>
          <w:sz w:val="24"/>
          <w:szCs w:val="24"/>
        </w:rPr>
        <w:br/>
      </w:r>
      <w:r w:rsidR="00A10F18">
        <w:rPr>
          <w:rFonts w:ascii="Garamond" w:hAnsi="Garamond"/>
          <w:b/>
          <w:sz w:val="24"/>
          <w:szCs w:val="24"/>
        </w:rPr>
        <w:t xml:space="preserve">2019 </w:t>
      </w:r>
      <w:r w:rsidR="00A10F18">
        <w:rPr>
          <w:rFonts w:ascii="Garamond" w:hAnsi="Garamond"/>
          <w:b/>
          <w:sz w:val="24"/>
          <w:szCs w:val="24"/>
        </w:rPr>
        <w:tab/>
      </w:r>
      <w:r w:rsidR="00A10F18">
        <w:rPr>
          <w:rFonts w:ascii="Garamond" w:hAnsi="Garamond"/>
          <w:b/>
          <w:sz w:val="24"/>
          <w:szCs w:val="24"/>
        </w:rPr>
        <w:tab/>
      </w:r>
      <w:r w:rsidR="00E74E7B" w:rsidRPr="001C484F">
        <w:rPr>
          <w:rFonts w:ascii="Garamond" w:hAnsi="Garamond"/>
          <w:b/>
          <w:sz w:val="24"/>
          <w:szCs w:val="24"/>
        </w:rPr>
        <w:t>Career Development Fellowship</w:t>
      </w:r>
      <w:r w:rsidR="00E74E7B" w:rsidRPr="001C484F">
        <w:rPr>
          <w:rFonts w:ascii="Garamond" w:hAnsi="Garamond"/>
          <w:sz w:val="24"/>
          <w:szCs w:val="24"/>
        </w:rPr>
        <w:br/>
      </w:r>
      <w:r w:rsidR="00A10F18">
        <w:rPr>
          <w:rFonts w:ascii="Garamond" w:hAnsi="Garamond"/>
          <w:sz w:val="24"/>
          <w:szCs w:val="24"/>
        </w:rPr>
        <w:t xml:space="preserve"> 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E74E7B" w:rsidRPr="001C484F">
        <w:rPr>
          <w:rFonts w:ascii="Garamond" w:hAnsi="Garamond"/>
          <w:sz w:val="24"/>
          <w:szCs w:val="24"/>
        </w:rPr>
        <w:t>American Historical Association</w:t>
      </w:r>
      <w:r w:rsidR="00E74E7B" w:rsidRPr="001C484F">
        <w:rPr>
          <w:rFonts w:ascii="Garamond" w:hAnsi="Garamond"/>
          <w:sz w:val="24"/>
          <w:szCs w:val="24"/>
        </w:rPr>
        <w:br/>
      </w:r>
      <w:r w:rsidR="00A10F18">
        <w:rPr>
          <w:rFonts w:ascii="Garamond" w:hAnsi="Garamond"/>
          <w:b/>
          <w:sz w:val="24"/>
          <w:szCs w:val="24"/>
        </w:rPr>
        <w:t xml:space="preserve">2018 </w:t>
      </w:r>
      <w:r w:rsidR="00A10F18">
        <w:rPr>
          <w:rFonts w:ascii="Garamond" w:hAnsi="Garamond"/>
          <w:b/>
          <w:sz w:val="24"/>
          <w:szCs w:val="24"/>
        </w:rPr>
        <w:tab/>
      </w:r>
      <w:r w:rsidR="00A10F18">
        <w:rPr>
          <w:rFonts w:ascii="Garamond" w:hAnsi="Garamond"/>
          <w:b/>
          <w:sz w:val="24"/>
          <w:szCs w:val="24"/>
        </w:rPr>
        <w:tab/>
      </w:r>
      <w:r w:rsidR="004B03A8" w:rsidRPr="001C484F">
        <w:rPr>
          <w:rFonts w:ascii="Garamond" w:hAnsi="Garamond"/>
          <w:b/>
          <w:sz w:val="24"/>
          <w:szCs w:val="24"/>
        </w:rPr>
        <w:t>Conference Travel Grant</w:t>
      </w:r>
      <w:r w:rsidR="004B03A8" w:rsidRPr="001C484F">
        <w:rPr>
          <w:rFonts w:ascii="Garamond" w:hAnsi="Garamond"/>
          <w:sz w:val="24"/>
          <w:szCs w:val="24"/>
        </w:rPr>
        <w:br/>
      </w:r>
      <w:r w:rsidR="00A10F18">
        <w:rPr>
          <w:rFonts w:ascii="Garamond" w:hAnsi="Garamond"/>
          <w:sz w:val="24"/>
          <w:szCs w:val="24"/>
        </w:rPr>
        <w:t xml:space="preserve"> 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>Graduate College, UIUC</w:t>
      </w:r>
      <w:r w:rsidR="004B03A8" w:rsidRPr="001C484F">
        <w:rPr>
          <w:rFonts w:ascii="Garamond" w:hAnsi="Garamond"/>
          <w:sz w:val="24"/>
          <w:szCs w:val="24"/>
        </w:rPr>
        <w:br/>
      </w:r>
      <w:r w:rsidR="00A10F18" w:rsidRPr="00A10F18">
        <w:rPr>
          <w:rFonts w:ascii="Garamond" w:hAnsi="Garamond"/>
          <w:b/>
          <w:sz w:val="24"/>
          <w:szCs w:val="24"/>
        </w:rPr>
        <w:t>2017-2018</w:t>
      </w:r>
      <w:r w:rsidR="00A10F18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b/>
          <w:sz w:val="24"/>
          <w:szCs w:val="24"/>
        </w:rPr>
        <w:t>Fulbright Research Fellowship (Moscow, Russia)</w:t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br/>
      </w:r>
      <w:r w:rsidR="00A10F18">
        <w:rPr>
          <w:rFonts w:ascii="Garamond" w:hAnsi="Garamond"/>
          <w:sz w:val="24"/>
          <w:szCs w:val="24"/>
        </w:rPr>
        <w:t xml:space="preserve"> 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>U.S. Department of State</w:t>
      </w:r>
      <w:r w:rsidR="004B03A8" w:rsidRPr="001C484F">
        <w:rPr>
          <w:rFonts w:ascii="Garamond" w:hAnsi="Garamond"/>
          <w:sz w:val="24"/>
          <w:szCs w:val="24"/>
        </w:rPr>
        <w:br/>
      </w:r>
      <w:r w:rsidR="00A10F18" w:rsidRPr="00E821F6">
        <w:rPr>
          <w:rFonts w:ascii="Garamond" w:hAnsi="Garamond"/>
          <w:b/>
          <w:sz w:val="24"/>
          <w:szCs w:val="24"/>
        </w:rPr>
        <w:t>2017</w:t>
      </w:r>
      <w:r w:rsidR="00A10F18" w:rsidRPr="00E821F6">
        <w:rPr>
          <w:rFonts w:ascii="Garamond" w:hAnsi="Garamond"/>
          <w:b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b/>
          <w:sz w:val="24"/>
          <w:szCs w:val="24"/>
        </w:rPr>
        <w:t>Fulbright-Hays Doctoral Dissertation Research Abroad Fellowship (</w:t>
      </w:r>
      <w:r w:rsidR="004B03A8" w:rsidRPr="007B554A">
        <w:rPr>
          <w:rFonts w:ascii="Garamond" w:hAnsi="Garamond"/>
          <w:b/>
          <w:i/>
          <w:sz w:val="24"/>
          <w:szCs w:val="24"/>
        </w:rPr>
        <w:t>declined</w:t>
      </w:r>
      <w:r w:rsidR="004B03A8" w:rsidRPr="001C484F">
        <w:rPr>
          <w:rFonts w:ascii="Garamond" w:hAnsi="Garamond"/>
          <w:b/>
          <w:sz w:val="24"/>
          <w:szCs w:val="24"/>
        </w:rPr>
        <w:t>)</w:t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>U.S. Department of Education</w:t>
      </w:r>
      <w:r w:rsidR="004B03A8" w:rsidRPr="001C484F">
        <w:rPr>
          <w:rFonts w:ascii="Garamond" w:hAnsi="Garamond"/>
          <w:sz w:val="24"/>
          <w:szCs w:val="24"/>
        </w:rPr>
        <w:br/>
      </w:r>
      <w:r w:rsidR="00A10F18" w:rsidRPr="00E821F6">
        <w:rPr>
          <w:rFonts w:ascii="Garamond" w:hAnsi="Garamond"/>
          <w:b/>
          <w:sz w:val="24"/>
          <w:szCs w:val="24"/>
        </w:rPr>
        <w:t>2017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b/>
          <w:sz w:val="24"/>
          <w:szCs w:val="24"/>
        </w:rPr>
        <w:t>Cohen-Tucker Dissertation Research Fellowship (</w:t>
      </w:r>
      <w:r w:rsidR="004B03A8" w:rsidRPr="007B554A">
        <w:rPr>
          <w:rFonts w:ascii="Garamond" w:hAnsi="Garamond"/>
          <w:b/>
          <w:i/>
          <w:sz w:val="24"/>
          <w:szCs w:val="24"/>
        </w:rPr>
        <w:t>declined</w:t>
      </w:r>
      <w:r w:rsidR="004B03A8" w:rsidRPr="001C484F">
        <w:rPr>
          <w:rFonts w:ascii="Garamond" w:hAnsi="Garamond"/>
          <w:b/>
          <w:sz w:val="24"/>
          <w:szCs w:val="24"/>
        </w:rPr>
        <w:t>)</w:t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4B03A8" w:rsidRPr="001C484F">
        <w:rPr>
          <w:rFonts w:ascii="Garamond" w:hAnsi="Garamond"/>
          <w:sz w:val="24"/>
          <w:szCs w:val="24"/>
        </w:rPr>
        <w:t>ASEEES</w:t>
      </w:r>
      <w:r w:rsidR="00E60747" w:rsidRPr="001C484F">
        <w:rPr>
          <w:rFonts w:ascii="Garamond" w:hAnsi="Garamond"/>
          <w:sz w:val="24"/>
          <w:szCs w:val="24"/>
        </w:rPr>
        <w:br/>
      </w:r>
      <w:r w:rsidR="00A10F18" w:rsidRPr="00E821F6">
        <w:rPr>
          <w:rFonts w:ascii="Garamond" w:hAnsi="Garamond"/>
          <w:b/>
          <w:sz w:val="24"/>
          <w:szCs w:val="24"/>
        </w:rPr>
        <w:t>2016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proofErr w:type="spellStart"/>
      <w:r w:rsidR="00E60747" w:rsidRPr="001C484F">
        <w:rPr>
          <w:rFonts w:ascii="Garamond" w:hAnsi="Garamond"/>
          <w:b/>
          <w:sz w:val="24"/>
          <w:szCs w:val="24"/>
        </w:rPr>
        <w:t>Yaro</w:t>
      </w:r>
      <w:proofErr w:type="spellEnd"/>
      <w:r w:rsidR="00E60747" w:rsidRPr="001C484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E60747" w:rsidRPr="001C484F">
        <w:rPr>
          <w:rFonts w:ascii="Garamond" w:hAnsi="Garamond"/>
          <w:b/>
          <w:sz w:val="24"/>
          <w:szCs w:val="24"/>
        </w:rPr>
        <w:t>Skalnik</w:t>
      </w:r>
      <w:proofErr w:type="spellEnd"/>
      <w:r w:rsidR="00E60747" w:rsidRPr="001C484F">
        <w:rPr>
          <w:rFonts w:ascii="Garamond" w:hAnsi="Garamond"/>
          <w:b/>
          <w:sz w:val="24"/>
          <w:szCs w:val="24"/>
        </w:rPr>
        <w:t xml:space="preserve"> Prize for the Best Graduate Essay</w:t>
      </w:r>
      <w:r w:rsidR="00E60747" w:rsidRPr="001C484F">
        <w:rPr>
          <w:rFonts w:ascii="Garamond" w:hAnsi="Garamond"/>
          <w:sz w:val="24"/>
          <w:szCs w:val="24"/>
        </w:rPr>
        <w:t xml:space="preserve"> </w:t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>Russian, East European, and Eurasian Center, UIUC</w:t>
      </w:r>
      <w:r w:rsidR="00E60747" w:rsidRPr="001C484F">
        <w:rPr>
          <w:rFonts w:ascii="Garamond" w:hAnsi="Garamond"/>
          <w:sz w:val="24"/>
          <w:szCs w:val="24"/>
        </w:rPr>
        <w:br/>
      </w:r>
      <w:r w:rsidR="00A10F18" w:rsidRPr="00E821F6">
        <w:rPr>
          <w:rFonts w:ascii="Garamond" w:hAnsi="Garamond"/>
          <w:b/>
          <w:sz w:val="24"/>
          <w:szCs w:val="24"/>
        </w:rPr>
        <w:t>2016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proofErr w:type="spellStart"/>
      <w:r w:rsidR="00E60747" w:rsidRPr="001C484F">
        <w:rPr>
          <w:rFonts w:ascii="Garamond" w:hAnsi="Garamond"/>
          <w:b/>
          <w:sz w:val="24"/>
          <w:szCs w:val="24"/>
        </w:rPr>
        <w:t>Rodkey</w:t>
      </w:r>
      <w:proofErr w:type="spellEnd"/>
      <w:r w:rsidR="00E60747" w:rsidRPr="001C484F">
        <w:rPr>
          <w:rFonts w:ascii="Garamond" w:hAnsi="Garamond"/>
          <w:b/>
          <w:sz w:val="24"/>
          <w:szCs w:val="24"/>
        </w:rPr>
        <w:t xml:space="preserve"> Prize for Most Promising Graduate Student in Russian History</w:t>
      </w:r>
      <w:r w:rsidR="00E60747" w:rsidRPr="001C484F">
        <w:rPr>
          <w:rFonts w:ascii="Garamond" w:hAnsi="Garamond"/>
          <w:b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>Department of History, UIUC</w:t>
      </w:r>
      <w:r w:rsidR="00E60747" w:rsidRPr="001C484F">
        <w:rPr>
          <w:rFonts w:ascii="Garamond" w:hAnsi="Garamond"/>
          <w:sz w:val="24"/>
          <w:szCs w:val="24"/>
        </w:rPr>
        <w:br/>
      </w:r>
      <w:r w:rsidR="00A10F18" w:rsidRPr="00E821F6">
        <w:rPr>
          <w:rFonts w:ascii="Garamond" w:hAnsi="Garamond"/>
          <w:b/>
          <w:sz w:val="24"/>
          <w:szCs w:val="24"/>
        </w:rPr>
        <w:t>2016</w:t>
      </w:r>
      <w:r w:rsidR="00A10F18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b/>
          <w:sz w:val="24"/>
          <w:szCs w:val="24"/>
        </w:rPr>
        <w:t xml:space="preserve">Pre-Dissertation </w:t>
      </w:r>
      <w:r w:rsidR="003F60CA" w:rsidRPr="001C484F">
        <w:rPr>
          <w:rFonts w:ascii="Garamond" w:hAnsi="Garamond"/>
          <w:b/>
          <w:sz w:val="24"/>
          <w:szCs w:val="24"/>
        </w:rPr>
        <w:t xml:space="preserve">Research </w:t>
      </w:r>
      <w:r w:rsidR="00E60747" w:rsidRPr="001C484F">
        <w:rPr>
          <w:rFonts w:ascii="Garamond" w:hAnsi="Garamond"/>
          <w:b/>
          <w:sz w:val="24"/>
          <w:szCs w:val="24"/>
        </w:rPr>
        <w:t>Travel Grant</w:t>
      </w:r>
      <w:r w:rsidR="003F60CA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A10F18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>Department of History, UIUC</w:t>
      </w:r>
      <w:r w:rsidR="00E60747" w:rsidRPr="001C484F">
        <w:rPr>
          <w:rFonts w:ascii="Garamond" w:hAnsi="Garamond"/>
          <w:sz w:val="24"/>
          <w:szCs w:val="24"/>
        </w:rPr>
        <w:br/>
      </w:r>
      <w:r w:rsidR="00A10F18" w:rsidRPr="00E821F6">
        <w:rPr>
          <w:rFonts w:ascii="Garamond" w:hAnsi="Garamond"/>
          <w:b/>
          <w:sz w:val="24"/>
          <w:szCs w:val="24"/>
        </w:rPr>
        <w:t>2015-2016</w:t>
      </w:r>
      <w:r w:rsidR="00A10F18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b/>
          <w:sz w:val="24"/>
          <w:szCs w:val="24"/>
        </w:rPr>
        <w:t xml:space="preserve">Foreign Language and Area Studies (FLAS) </w:t>
      </w:r>
      <w:r w:rsidR="003F60CA" w:rsidRPr="001C484F">
        <w:rPr>
          <w:rFonts w:ascii="Garamond" w:hAnsi="Garamond"/>
          <w:b/>
          <w:sz w:val="24"/>
          <w:szCs w:val="24"/>
        </w:rPr>
        <w:t>Fellowship (Russian</w:t>
      </w:r>
      <w:r w:rsidR="00E60747" w:rsidRPr="001C484F">
        <w:rPr>
          <w:rFonts w:ascii="Garamond" w:hAnsi="Garamond"/>
          <w:b/>
          <w:sz w:val="24"/>
          <w:szCs w:val="24"/>
        </w:rPr>
        <w:t>)</w:t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br/>
      </w:r>
      <w:r w:rsidR="00E821F6">
        <w:rPr>
          <w:rFonts w:ascii="Garamond" w:hAnsi="Garamond"/>
          <w:sz w:val="24"/>
          <w:szCs w:val="24"/>
        </w:rPr>
        <w:t xml:space="preserve"> </w:t>
      </w:r>
      <w:r w:rsidR="00E821F6">
        <w:rPr>
          <w:rFonts w:ascii="Garamond" w:hAnsi="Garamond"/>
          <w:sz w:val="24"/>
          <w:szCs w:val="24"/>
        </w:rPr>
        <w:tab/>
      </w:r>
      <w:r w:rsidR="00E821F6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>U.S. Department of Education</w:t>
      </w:r>
      <w:r w:rsidR="00E60747" w:rsidRPr="001C484F">
        <w:rPr>
          <w:rFonts w:ascii="Garamond" w:hAnsi="Garamond"/>
          <w:sz w:val="24"/>
          <w:szCs w:val="24"/>
        </w:rPr>
        <w:br/>
      </w:r>
      <w:r w:rsidR="00E821F6" w:rsidRPr="00E821F6">
        <w:rPr>
          <w:rFonts w:ascii="Garamond" w:hAnsi="Garamond"/>
          <w:b/>
          <w:sz w:val="24"/>
          <w:szCs w:val="24"/>
        </w:rPr>
        <w:t>2014-2015</w:t>
      </w:r>
      <w:r w:rsidR="00E821F6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b/>
          <w:sz w:val="24"/>
          <w:szCs w:val="24"/>
        </w:rPr>
        <w:t>FLAS Fellowship (Russian)</w:t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br/>
      </w:r>
      <w:r w:rsidR="00E821F6">
        <w:rPr>
          <w:rFonts w:ascii="Garamond" w:hAnsi="Garamond"/>
          <w:sz w:val="24"/>
          <w:szCs w:val="24"/>
        </w:rPr>
        <w:t xml:space="preserve"> </w:t>
      </w:r>
      <w:r w:rsidR="00E821F6">
        <w:rPr>
          <w:rFonts w:ascii="Garamond" w:hAnsi="Garamond"/>
          <w:sz w:val="24"/>
          <w:szCs w:val="24"/>
        </w:rPr>
        <w:tab/>
      </w:r>
      <w:r w:rsidR="00E821F6">
        <w:rPr>
          <w:rFonts w:ascii="Garamond" w:hAnsi="Garamond"/>
          <w:sz w:val="24"/>
          <w:szCs w:val="24"/>
        </w:rPr>
        <w:tab/>
      </w:r>
      <w:r w:rsidR="00E60747" w:rsidRPr="001C484F">
        <w:rPr>
          <w:rFonts w:ascii="Garamond" w:hAnsi="Garamond"/>
          <w:sz w:val="24"/>
          <w:szCs w:val="24"/>
        </w:rPr>
        <w:t>U.S. Department of Education</w:t>
      </w:r>
    </w:p>
    <w:p w14:paraId="7F717E9F" w14:textId="77777777" w:rsidR="001C5D82" w:rsidRDefault="001C5D82" w:rsidP="001C5D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CONFERENCE ACTIVITY</w:t>
      </w:r>
      <w:r w:rsidR="00546595">
        <w:rPr>
          <w:rFonts w:ascii="Garamond" w:hAnsi="Garamond"/>
          <w:sz w:val="24"/>
          <w:szCs w:val="24"/>
        </w:rPr>
        <w:pict w14:anchorId="4DD8A478">
          <v:rect id="_x0000_i1029" style="width:468pt;height:1.5pt" o:hralign="center" o:hrstd="t" o:hrnoshade="t" o:hr="t" fillcolor="black [3213]" stroked="f"/>
        </w:pict>
      </w:r>
    </w:p>
    <w:p w14:paraId="4013837C" w14:textId="77777777" w:rsidR="001C5D82" w:rsidRPr="00E821F6" w:rsidRDefault="001C5D82" w:rsidP="001C5D82">
      <w:pPr>
        <w:rPr>
          <w:rFonts w:ascii="Garamond" w:hAnsi="Garamond"/>
          <w:b/>
          <w:sz w:val="24"/>
          <w:szCs w:val="24"/>
        </w:rPr>
      </w:pPr>
      <w:r w:rsidRPr="00E821F6">
        <w:rPr>
          <w:rFonts w:ascii="Garamond" w:hAnsi="Garamond"/>
          <w:b/>
          <w:sz w:val="24"/>
          <w:szCs w:val="24"/>
        </w:rPr>
        <w:t>Panels Organized</w:t>
      </w:r>
    </w:p>
    <w:p w14:paraId="47A81146" w14:textId="11435144" w:rsidR="001C5D82" w:rsidRDefault="001C5D82" w:rsidP="001C5D82">
      <w:pPr>
        <w:ind w:left="720" w:hanging="720"/>
        <w:rPr>
          <w:rFonts w:ascii="Garamond" w:hAnsi="Garamond"/>
          <w:sz w:val="24"/>
          <w:szCs w:val="24"/>
        </w:rPr>
      </w:pPr>
      <w:r w:rsidRPr="00E821F6"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>“Disease, Dying Bodies, and the Discourse of Civiliz</w:t>
      </w:r>
      <w:r>
        <w:rPr>
          <w:rFonts w:ascii="Garamond" w:hAnsi="Garamond"/>
          <w:sz w:val="24"/>
          <w:szCs w:val="24"/>
        </w:rPr>
        <w:t xml:space="preserve">ation in Late Imperial Russia,” </w:t>
      </w:r>
      <w:r w:rsidRPr="001C484F">
        <w:rPr>
          <w:rFonts w:ascii="Garamond" w:hAnsi="Garamond"/>
          <w:sz w:val="24"/>
          <w:szCs w:val="24"/>
        </w:rPr>
        <w:t>Association for Slavic, East European and Eurasian Studies 2019 Annual Convention, San Francisco, California, November 23</w:t>
      </w:r>
      <w:r w:rsidR="0036574D">
        <w:rPr>
          <w:rFonts w:ascii="Garamond" w:hAnsi="Garamond"/>
          <w:sz w:val="24"/>
          <w:szCs w:val="24"/>
        </w:rPr>
        <w:t>, 2019</w:t>
      </w:r>
      <w:r w:rsidRPr="001C484F">
        <w:rPr>
          <w:rFonts w:ascii="Garamond" w:hAnsi="Garamond"/>
          <w:sz w:val="24"/>
          <w:szCs w:val="24"/>
        </w:rPr>
        <w:t>.</w:t>
      </w:r>
    </w:p>
    <w:p w14:paraId="5E91645C" w14:textId="77777777" w:rsidR="00DE78F9" w:rsidRPr="001C484F" w:rsidRDefault="00DE78F9" w:rsidP="001C5D82">
      <w:pPr>
        <w:ind w:left="720" w:hanging="720"/>
        <w:rPr>
          <w:rFonts w:ascii="Garamond" w:hAnsi="Garamond"/>
          <w:b/>
          <w:sz w:val="24"/>
          <w:szCs w:val="24"/>
        </w:rPr>
      </w:pPr>
    </w:p>
    <w:p w14:paraId="15AB937B" w14:textId="77777777" w:rsidR="001C5D82" w:rsidRPr="00E821F6" w:rsidRDefault="001C5D82" w:rsidP="001C5D82">
      <w:pPr>
        <w:rPr>
          <w:rFonts w:ascii="Garamond" w:hAnsi="Garamond"/>
          <w:b/>
          <w:sz w:val="24"/>
          <w:szCs w:val="24"/>
        </w:rPr>
      </w:pPr>
      <w:r w:rsidRPr="00E821F6">
        <w:rPr>
          <w:rFonts w:ascii="Garamond" w:hAnsi="Garamond"/>
          <w:b/>
          <w:sz w:val="24"/>
          <w:szCs w:val="24"/>
        </w:rPr>
        <w:lastRenderedPageBreak/>
        <w:t>Papers Presented</w:t>
      </w:r>
    </w:p>
    <w:p w14:paraId="7245A27B" w14:textId="70E02CFF" w:rsidR="001C5D82" w:rsidRDefault="001C5D82" w:rsidP="001C5D82">
      <w:pPr>
        <w:ind w:left="720" w:hanging="720"/>
        <w:rPr>
          <w:rFonts w:ascii="Garamond" w:hAnsi="Garamond"/>
          <w:sz w:val="24"/>
          <w:szCs w:val="24"/>
        </w:rPr>
      </w:pPr>
      <w:r w:rsidRPr="00E821F6"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>"</w:t>
      </w:r>
      <w:r w:rsidR="0036574D">
        <w:rPr>
          <w:rFonts w:ascii="Garamond" w:hAnsi="Garamond"/>
          <w:sz w:val="24"/>
          <w:szCs w:val="24"/>
        </w:rPr>
        <w:t>‘</w:t>
      </w:r>
      <w:r w:rsidRPr="001C484F">
        <w:rPr>
          <w:rFonts w:ascii="Garamond" w:hAnsi="Garamond"/>
          <w:sz w:val="24"/>
          <w:szCs w:val="24"/>
        </w:rPr>
        <w:t>The Battle for Existence and the Battle with Disease': The Death of Vera Kommissarzhevskaia and the Limits of Russ</w:t>
      </w:r>
      <w:r>
        <w:rPr>
          <w:rFonts w:ascii="Garamond" w:hAnsi="Garamond"/>
          <w:sz w:val="24"/>
          <w:szCs w:val="24"/>
        </w:rPr>
        <w:t xml:space="preserve">ian Civilization," </w:t>
      </w:r>
      <w:r w:rsidRPr="001C484F">
        <w:rPr>
          <w:rFonts w:ascii="Garamond" w:hAnsi="Garamond"/>
          <w:sz w:val="24"/>
          <w:szCs w:val="24"/>
        </w:rPr>
        <w:t>Association for Slavic, East European and Eurasian Studies 2019 Annual Convention, San Francisco, Cal</w:t>
      </w:r>
      <w:r>
        <w:rPr>
          <w:rFonts w:ascii="Garamond" w:hAnsi="Garamond"/>
          <w:sz w:val="24"/>
          <w:szCs w:val="24"/>
        </w:rPr>
        <w:t>ifornia, November 23</w:t>
      </w:r>
      <w:r w:rsidR="0036574D">
        <w:rPr>
          <w:rFonts w:ascii="Garamond" w:hAnsi="Garamond"/>
          <w:sz w:val="24"/>
          <w:szCs w:val="24"/>
        </w:rPr>
        <w:t>, 2019</w:t>
      </w:r>
      <w:r w:rsidRPr="001C484F">
        <w:rPr>
          <w:rFonts w:ascii="Garamond" w:hAnsi="Garamond"/>
          <w:sz w:val="24"/>
          <w:szCs w:val="24"/>
        </w:rPr>
        <w:t>.</w:t>
      </w:r>
    </w:p>
    <w:p w14:paraId="74774FDA" w14:textId="29571EBC" w:rsidR="001C5D82" w:rsidRPr="001C484F" w:rsidRDefault="001C5D82" w:rsidP="001C5D82">
      <w:pPr>
        <w:ind w:left="720" w:hanging="720"/>
        <w:rPr>
          <w:rFonts w:ascii="Garamond" w:hAnsi="Garamond"/>
          <w:b/>
          <w:sz w:val="24"/>
          <w:szCs w:val="24"/>
        </w:rPr>
      </w:pPr>
      <w:r w:rsidRPr="00E821F6"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 xml:space="preserve">“‘Death was Victorious’: Media, Social Flux, and the Boundaries of Medicine in the Death of </w:t>
      </w:r>
      <w:proofErr w:type="spellStart"/>
      <w:r w:rsidRPr="001C484F">
        <w:rPr>
          <w:rFonts w:ascii="Garamond" w:hAnsi="Garamond"/>
          <w:sz w:val="24"/>
          <w:szCs w:val="24"/>
        </w:rPr>
        <w:t>Anastasiia</w:t>
      </w:r>
      <w:proofErr w:type="spellEnd"/>
      <w:r w:rsidRPr="001C484F">
        <w:rPr>
          <w:rFonts w:ascii="Garamond" w:hAnsi="Garamond"/>
          <w:sz w:val="24"/>
          <w:szCs w:val="24"/>
        </w:rPr>
        <w:t xml:space="preserve"> Vial’tseva,” Association for Slavic, East European and Eurasian Studies 2018 Annual Convention, Boston, Massachusetts, Dec</w:t>
      </w:r>
      <w:r>
        <w:rPr>
          <w:rFonts w:ascii="Garamond" w:hAnsi="Garamond"/>
          <w:sz w:val="24"/>
          <w:szCs w:val="24"/>
        </w:rPr>
        <w:t>ember 9</w:t>
      </w:r>
      <w:r w:rsidR="0036574D">
        <w:rPr>
          <w:rFonts w:ascii="Garamond" w:hAnsi="Garamond"/>
          <w:sz w:val="24"/>
          <w:szCs w:val="24"/>
        </w:rPr>
        <w:t>, 2018</w:t>
      </w:r>
      <w:r w:rsidRPr="001C484F">
        <w:rPr>
          <w:rFonts w:ascii="Garamond" w:hAnsi="Garamond"/>
          <w:sz w:val="24"/>
          <w:szCs w:val="24"/>
        </w:rPr>
        <w:t>.</w:t>
      </w:r>
    </w:p>
    <w:p w14:paraId="203F521D" w14:textId="43520096" w:rsidR="001C5D82" w:rsidRDefault="001C5D82" w:rsidP="001C5D82">
      <w:pPr>
        <w:ind w:left="720" w:hanging="720"/>
        <w:rPr>
          <w:rFonts w:ascii="Garamond" w:hAnsi="Garamond"/>
          <w:sz w:val="24"/>
          <w:szCs w:val="24"/>
        </w:rPr>
      </w:pPr>
      <w:r w:rsidRPr="00E821F6"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>"The Death of the Pre-Revolutionary Actress: Public Funerals, Cultural Status and Theater Identity in the Soviet 1920s,”  “Constructing the ‘Soviet’?” Conference, European University, St. Pe</w:t>
      </w:r>
      <w:r>
        <w:rPr>
          <w:rFonts w:ascii="Garamond" w:hAnsi="Garamond"/>
          <w:sz w:val="24"/>
          <w:szCs w:val="24"/>
        </w:rPr>
        <w:t>tersburg, Russia, April 20</w:t>
      </w:r>
      <w:r w:rsidR="0036574D">
        <w:rPr>
          <w:rFonts w:ascii="Garamond" w:hAnsi="Garamond"/>
          <w:sz w:val="24"/>
          <w:szCs w:val="24"/>
        </w:rPr>
        <w:t>, 2018</w:t>
      </w:r>
      <w:r w:rsidRPr="001C484F">
        <w:rPr>
          <w:rFonts w:ascii="Garamond" w:hAnsi="Garamond"/>
          <w:sz w:val="24"/>
          <w:szCs w:val="24"/>
        </w:rPr>
        <w:t>.</w:t>
      </w:r>
    </w:p>
    <w:p w14:paraId="383DD603" w14:textId="14D3EE1F" w:rsidR="001C5D82" w:rsidRPr="001C484F" w:rsidRDefault="001C5D82" w:rsidP="001C5D82">
      <w:pPr>
        <w:ind w:left="720" w:hanging="720"/>
        <w:rPr>
          <w:rFonts w:ascii="Garamond" w:hAnsi="Garamond"/>
          <w:b/>
          <w:sz w:val="24"/>
          <w:szCs w:val="24"/>
        </w:rPr>
      </w:pPr>
      <w:r w:rsidRPr="00E821F6">
        <w:rPr>
          <w:rFonts w:ascii="Garamond" w:hAnsi="Garamond" w:cs="Times New Roman"/>
          <w:b/>
          <w:sz w:val="24"/>
          <w:szCs w:val="24"/>
        </w:rPr>
        <w:t>2017</w:t>
      </w:r>
      <w:r>
        <w:rPr>
          <w:rFonts w:ascii="Garamond" w:hAnsi="Garamond" w:cs="Times New Roman"/>
          <w:sz w:val="24"/>
          <w:szCs w:val="24"/>
        </w:rPr>
        <w:tab/>
      </w:r>
      <w:r w:rsidRPr="001C484F">
        <w:rPr>
          <w:rFonts w:ascii="Garamond" w:hAnsi="Garamond" w:cs="Times New Roman"/>
          <w:sz w:val="24"/>
          <w:szCs w:val="24"/>
        </w:rPr>
        <w:t>“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Smert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’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i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pokhorony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izvestnykh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aktris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i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pevits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nakanune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Revoliutsii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emotsii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lichnost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’,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i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novye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vidy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 w:cs="Times New Roman"/>
          <w:sz w:val="24"/>
          <w:szCs w:val="24"/>
        </w:rPr>
        <w:t>obshchestva</w:t>
      </w:r>
      <w:proofErr w:type="spellEnd"/>
      <w:r w:rsidRPr="001C484F">
        <w:rPr>
          <w:rFonts w:ascii="Garamond" w:hAnsi="Garamond" w:cs="Times New Roman"/>
          <w:sz w:val="24"/>
          <w:szCs w:val="24"/>
        </w:rPr>
        <w:t xml:space="preserve"> [The Deaths and Funerals of Celebrity Actresses and Singers on the Eve of the Revolution: Emotion, the Self, and New Forms of Society],” “Russia in the World. Western Russian Studies: Current Trends” Conference, Institute of World History, Russian Academy of Sciences, Mo</w:t>
      </w:r>
      <w:r>
        <w:rPr>
          <w:rFonts w:ascii="Garamond" w:hAnsi="Garamond" w:cs="Times New Roman"/>
          <w:sz w:val="24"/>
          <w:szCs w:val="24"/>
        </w:rPr>
        <w:t>scow, Russia, September 25</w:t>
      </w:r>
      <w:r w:rsidR="0036574D">
        <w:rPr>
          <w:rFonts w:ascii="Garamond" w:hAnsi="Garamond" w:cs="Times New Roman"/>
          <w:sz w:val="24"/>
          <w:szCs w:val="24"/>
        </w:rPr>
        <w:t>, 2017</w:t>
      </w:r>
      <w:r w:rsidRPr="001C484F">
        <w:rPr>
          <w:rFonts w:ascii="Garamond" w:hAnsi="Garamond" w:cs="Times New Roman"/>
          <w:sz w:val="24"/>
          <w:szCs w:val="24"/>
        </w:rPr>
        <w:t>. (</w:t>
      </w:r>
      <w:r w:rsidRPr="001C484F">
        <w:rPr>
          <w:rFonts w:ascii="Garamond" w:hAnsi="Garamond" w:cs="Times New Roman"/>
          <w:i/>
          <w:sz w:val="24"/>
          <w:szCs w:val="24"/>
        </w:rPr>
        <w:t>in Russian</w:t>
      </w:r>
      <w:r w:rsidRPr="001C484F">
        <w:rPr>
          <w:rFonts w:ascii="Garamond" w:hAnsi="Garamond" w:cs="Times New Roman"/>
          <w:sz w:val="24"/>
          <w:szCs w:val="24"/>
        </w:rPr>
        <w:t>)</w:t>
      </w:r>
    </w:p>
    <w:p w14:paraId="374802C3" w14:textId="4BF9EC15" w:rsidR="001C5D82" w:rsidRDefault="001C5D82" w:rsidP="001C5D82">
      <w:pPr>
        <w:ind w:left="720" w:hanging="720"/>
        <w:rPr>
          <w:rFonts w:ascii="Garamond" w:hAnsi="Garamond"/>
          <w:sz w:val="24"/>
          <w:szCs w:val="24"/>
        </w:rPr>
      </w:pPr>
      <w:r w:rsidRPr="00E821F6">
        <w:rPr>
          <w:rFonts w:ascii="Garamond" w:hAnsi="Garamond"/>
          <w:b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>“Reproducing Death: Media, the Body, and Disease in the Celebrity Funerals of Vera Ko</w:t>
      </w:r>
      <w:r>
        <w:rPr>
          <w:rFonts w:ascii="Garamond" w:hAnsi="Garamond"/>
          <w:sz w:val="24"/>
          <w:szCs w:val="24"/>
        </w:rPr>
        <w:t>m</w:t>
      </w:r>
      <w:r w:rsidRPr="001C484F">
        <w:rPr>
          <w:rFonts w:ascii="Garamond" w:hAnsi="Garamond"/>
          <w:sz w:val="24"/>
          <w:szCs w:val="24"/>
        </w:rPr>
        <w:t xml:space="preserve">missarzhevskaia and </w:t>
      </w:r>
      <w:proofErr w:type="spellStart"/>
      <w:r w:rsidRPr="001C484F">
        <w:rPr>
          <w:rFonts w:ascii="Garamond" w:hAnsi="Garamond"/>
          <w:sz w:val="24"/>
          <w:szCs w:val="24"/>
        </w:rPr>
        <w:t>Anastasi</w:t>
      </w:r>
      <w:r>
        <w:rPr>
          <w:rFonts w:ascii="Garamond" w:hAnsi="Garamond"/>
          <w:sz w:val="24"/>
          <w:szCs w:val="24"/>
        </w:rPr>
        <w:t>i</w:t>
      </w:r>
      <w:r w:rsidRPr="001C484F">
        <w:rPr>
          <w:rFonts w:ascii="Garamond" w:hAnsi="Garamond"/>
          <w:sz w:val="24"/>
          <w:szCs w:val="24"/>
        </w:rPr>
        <w:t>a</w:t>
      </w:r>
      <w:proofErr w:type="spellEnd"/>
      <w:r w:rsidRPr="001C484F">
        <w:rPr>
          <w:rFonts w:ascii="Garamond" w:hAnsi="Garamond"/>
          <w:sz w:val="24"/>
          <w:szCs w:val="24"/>
        </w:rPr>
        <w:t xml:space="preserve"> Vial’tseva,” Central Slavic Conference, St. L</w:t>
      </w:r>
      <w:r>
        <w:rPr>
          <w:rFonts w:ascii="Garamond" w:hAnsi="Garamond"/>
          <w:sz w:val="24"/>
          <w:szCs w:val="24"/>
        </w:rPr>
        <w:t>ouis, Missouri, October 21</w:t>
      </w:r>
      <w:r w:rsidR="0036574D">
        <w:rPr>
          <w:rFonts w:ascii="Garamond" w:hAnsi="Garamond"/>
          <w:sz w:val="24"/>
          <w:szCs w:val="24"/>
        </w:rPr>
        <w:t>, 2016</w:t>
      </w:r>
      <w:r w:rsidRPr="001C484F">
        <w:rPr>
          <w:rFonts w:ascii="Garamond" w:hAnsi="Garamond"/>
          <w:sz w:val="24"/>
          <w:szCs w:val="24"/>
        </w:rPr>
        <w:t>.</w:t>
      </w:r>
    </w:p>
    <w:p w14:paraId="609ECC3A" w14:textId="77777777" w:rsidR="001C5D82" w:rsidRDefault="001C5D82" w:rsidP="001C5D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INVITED TALKS AND</w:t>
      </w:r>
      <w:r w:rsidRPr="001C484F">
        <w:rPr>
          <w:rFonts w:ascii="Garamond" w:hAnsi="Garamond"/>
          <w:b/>
          <w:sz w:val="24"/>
          <w:szCs w:val="24"/>
        </w:rPr>
        <w:t xml:space="preserve"> </w:t>
      </w:r>
      <w:r w:rsidR="00EB73B0">
        <w:rPr>
          <w:rFonts w:ascii="Garamond" w:hAnsi="Garamond"/>
          <w:b/>
          <w:sz w:val="24"/>
          <w:szCs w:val="24"/>
        </w:rPr>
        <w:t xml:space="preserve">CAMPUS </w:t>
      </w:r>
      <w:r w:rsidRPr="001C484F">
        <w:rPr>
          <w:rFonts w:ascii="Garamond" w:hAnsi="Garamond"/>
          <w:b/>
          <w:sz w:val="24"/>
          <w:szCs w:val="24"/>
        </w:rPr>
        <w:t>PRESENTATIONS</w:t>
      </w:r>
      <w:r w:rsidR="00546595">
        <w:rPr>
          <w:rFonts w:ascii="Garamond" w:hAnsi="Garamond"/>
          <w:sz w:val="24"/>
          <w:szCs w:val="24"/>
        </w:rPr>
        <w:pict w14:anchorId="0B2A5E46">
          <v:rect id="_x0000_i1030" style="width:468pt;height:1.5pt" o:hralign="center" o:hrstd="t" o:hrnoshade="t" o:hr="t" fillcolor="black [3213]" stroked="f"/>
        </w:pict>
      </w:r>
    </w:p>
    <w:p w14:paraId="0DE85B9A" w14:textId="11606685" w:rsidR="002621E4" w:rsidRPr="002621E4" w:rsidRDefault="002621E4" w:rsidP="001C5D82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b/>
          <w:sz w:val="24"/>
          <w:szCs w:val="24"/>
        </w:rPr>
        <w:tab/>
      </w:r>
      <w:r w:rsidRPr="002621E4">
        <w:rPr>
          <w:rFonts w:ascii="Garamond" w:hAnsi="Garamond"/>
          <w:sz w:val="24"/>
          <w:szCs w:val="24"/>
        </w:rPr>
        <w:t xml:space="preserve">“The Image of Death: Self-Invention and the Funeral of </w:t>
      </w:r>
      <w:proofErr w:type="spellStart"/>
      <w:r w:rsidRPr="002621E4">
        <w:rPr>
          <w:rFonts w:ascii="Garamond" w:hAnsi="Garamond"/>
          <w:sz w:val="24"/>
          <w:szCs w:val="24"/>
        </w:rPr>
        <w:t>Anastasiia</w:t>
      </w:r>
      <w:proofErr w:type="spellEnd"/>
      <w:r w:rsidRPr="002621E4">
        <w:rPr>
          <w:rFonts w:ascii="Garamond" w:hAnsi="Garamond"/>
          <w:sz w:val="24"/>
          <w:szCs w:val="24"/>
        </w:rPr>
        <w:t xml:space="preserve"> Vial’tseva,” Graduate Research Symposium, UIUC Department of History, November 8, 2019.</w:t>
      </w:r>
    </w:p>
    <w:p w14:paraId="470DC1A9" w14:textId="5B1F9D67" w:rsidR="001C5D82" w:rsidRPr="00DB7B38" w:rsidRDefault="001C5D82" w:rsidP="001C5D82">
      <w:pPr>
        <w:ind w:left="720" w:hanging="720"/>
        <w:rPr>
          <w:rFonts w:ascii="Garamond" w:hAnsi="Garamond"/>
          <w:sz w:val="24"/>
          <w:szCs w:val="24"/>
        </w:rPr>
      </w:pPr>
      <w:r w:rsidRPr="001C5D82"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>“Public Life through Public Death: Civic Activism, Media Spectacle, and Contested Spaces in the Funeral of Vera Kommissarzhevskaia,” Noontime Scholars Lecture, UIUC Russian, East European an</w:t>
      </w:r>
      <w:r>
        <w:rPr>
          <w:rFonts w:ascii="Garamond" w:hAnsi="Garamond"/>
          <w:sz w:val="24"/>
          <w:szCs w:val="24"/>
        </w:rPr>
        <w:t>d Eurasian Center, April 9</w:t>
      </w:r>
      <w:r w:rsidR="0036574D">
        <w:rPr>
          <w:rFonts w:ascii="Garamond" w:hAnsi="Garamond"/>
          <w:sz w:val="24"/>
          <w:szCs w:val="24"/>
        </w:rPr>
        <w:t>, 2019</w:t>
      </w:r>
      <w:r w:rsidRPr="001C484F">
        <w:rPr>
          <w:rFonts w:ascii="Garamond" w:hAnsi="Garamond"/>
          <w:sz w:val="24"/>
          <w:szCs w:val="24"/>
        </w:rPr>
        <w:t>.</w:t>
      </w:r>
    </w:p>
    <w:p w14:paraId="75CB3C25" w14:textId="63123719" w:rsidR="001C5D82" w:rsidRPr="001C484F" w:rsidRDefault="001C5D82" w:rsidP="001C5D82">
      <w:pPr>
        <w:ind w:left="720" w:hanging="720"/>
        <w:rPr>
          <w:rFonts w:ascii="Garamond" w:hAnsi="Garamond"/>
          <w:b/>
          <w:sz w:val="24"/>
          <w:szCs w:val="24"/>
        </w:rPr>
      </w:pPr>
      <w:r w:rsidRPr="001C5D82"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>“</w:t>
      </w:r>
      <w:proofErr w:type="spellStart"/>
      <w:r w:rsidRPr="001C484F">
        <w:rPr>
          <w:rFonts w:ascii="Garamond" w:hAnsi="Garamond"/>
          <w:sz w:val="24"/>
          <w:szCs w:val="24"/>
        </w:rPr>
        <w:t>Kul’turno-antropologicheskii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podkhod</w:t>
      </w:r>
      <w:proofErr w:type="spellEnd"/>
      <w:r w:rsidRPr="001C484F">
        <w:rPr>
          <w:rFonts w:ascii="Garamond" w:hAnsi="Garamond"/>
          <w:sz w:val="24"/>
          <w:szCs w:val="24"/>
        </w:rPr>
        <w:t xml:space="preserve"> k </w:t>
      </w:r>
      <w:proofErr w:type="spellStart"/>
      <w:r w:rsidRPr="001C484F">
        <w:rPr>
          <w:rFonts w:ascii="Garamond" w:hAnsi="Garamond"/>
          <w:sz w:val="24"/>
          <w:szCs w:val="24"/>
        </w:rPr>
        <w:t>izucheniiu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tela</w:t>
      </w:r>
      <w:proofErr w:type="spellEnd"/>
      <w:r w:rsidRPr="001C484F">
        <w:rPr>
          <w:rFonts w:ascii="Garamond" w:hAnsi="Garamond"/>
          <w:sz w:val="24"/>
          <w:szCs w:val="24"/>
        </w:rPr>
        <w:t xml:space="preserve"> (</w:t>
      </w:r>
      <w:proofErr w:type="spellStart"/>
      <w:r w:rsidRPr="001C484F">
        <w:rPr>
          <w:rFonts w:ascii="Garamond" w:hAnsi="Garamond"/>
          <w:sz w:val="24"/>
          <w:szCs w:val="24"/>
        </w:rPr>
        <w:t>na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primere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smerti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pokhoron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aktris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pozdnei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Rossiiskoi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imperii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[The Cultural Anthropological Approach to the Study of the Body (by Example of the Deaths and Funerals of Late Imperial Russian Actresses)],” guest presentation for doctoral seminar of Professor I. M. </w:t>
      </w:r>
      <w:proofErr w:type="spellStart"/>
      <w:r w:rsidRPr="001C484F">
        <w:rPr>
          <w:rFonts w:ascii="Garamond" w:hAnsi="Garamond"/>
          <w:sz w:val="24"/>
          <w:szCs w:val="24"/>
        </w:rPr>
        <w:t>Savelieva</w:t>
      </w:r>
      <w:proofErr w:type="spellEnd"/>
      <w:r w:rsidRPr="001C484F">
        <w:rPr>
          <w:rFonts w:ascii="Garamond" w:hAnsi="Garamond"/>
          <w:sz w:val="24"/>
          <w:szCs w:val="24"/>
        </w:rPr>
        <w:t xml:space="preserve">, the </w:t>
      </w:r>
      <w:proofErr w:type="spellStart"/>
      <w:r w:rsidRPr="001C484F">
        <w:rPr>
          <w:rFonts w:ascii="Garamond" w:hAnsi="Garamond"/>
          <w:sz w:val="24"/>
          <w:szCs w:val="24"/>
        </w:rPr>
        <w:t>Poletayev</w:t>
      </w:r>
      <w:proofErr w:type="spellEnd"/>
      <w:r w:rsidRPr="001C484F">
        <w:rPr>
          <w:rFonts w:ascii="Garamond" w:hAnsi="Garamond"/>
          <w:sz w:val="24"/>
          <w:szCs w:val="24"/>
        </w:rPr>
        <w:t xml:space="preserve"> Institute for Theoretical and Historical Studies in the Humanities, National Research University-Higher School of Economics, Moscow, Russia, </w:t>
      </w:r>
      <w:r>
        <w:rPr>
          <w:rFonts w:ascii="Garamond" w:hAnsi="Garamond"/>
          <w:sz w:val="24"/>
          <w:szCs w:val="24"/>
        </w:rPr>
        <w:t>April 3</w:t>
      </w:r>
      <w:r w:rsidR="0036574D">
        <w:rPr>
          <w:rFonts w:ascii="Garamond" w:hAnsi="Garamond"/>
          <w:sz w:val="24"/>
          <w:szCs w:val="24"/>
        </w:rPr>
        <w:t>, 2018</w:t>
      </w:r>
      <w:r w:rsidRPr="001C484F">
        <w:rPr>
          <w:rFonts w:ascii="Garamond" w:hAnsi="Garamond"/>
          <w:sz w:val="24"/>
          <w:szCs w:val="24"/>
        </w:rPr>
        <w:t>. (</w:t>
      </w:r>
      <w:r w:rsidRPr="001C484F">
        <w:rPr>
          <w:rFonts w:ascii="Garamond" w:hAnsi="Garamond"/>
          <w:i/>
          <w:sz w:val="24"/>
          <w:szCs w:val="24"/>
        </w:rPr>
        <w:t>in Russian</w:t>
      </w:r>
      <w:r w:rsidRPr="001C484F">
        <w:rPr>
          <w:rFonts w:ascii="Garamond" w:hAnsi="Garamond"/>
          <w:sz w:val="24"/>
          <w:szCs w:val="24"/>
        </w:rPr>
        <w:t>)</w:t>
      </w:r>
    </w:p>
    <w:p w14:paraId="43F10B17" w14:textId="3A49B8EF" w:rsidR="00DE78F9" w:rsidRPr="002621E4" w:rsidRDefault="001C5D82" w:rsidP="002621E4">
      <w:pPr>
        <w:ind w:left="720" w:hanging="720"/>
        <w:rPr>
          <w:rFonts w:ascii="Garamond" w:hAnsi="Garamond"/>
          <w:sz w:val="24"/>
          <w:szCs w:val="24"/>
        </w:rPr>
      </w:pPr>
      <w:r w:rsidRPr="001C5D82"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>“</w:t>
      </w:r>
      <w:proofErr w:type="spellStart"/>
      <w:r w:rsidRPr="001C484F">
        <w:rPr>
          <w:rFonts w:ascii="Garamond" w:hAnsi="Garamond"/>
          <w:sz w:val="24"/>
          <w:szCs w:val="24"/>
        </w:rPr>
        <w:t>Prepodavanie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istorii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Rosii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dlia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inostrantsev</w:t>
      </w:r>
      <w:proofErr w:type="spellEnd"/>
      <w:r w:rsidRPr="001C484F">
        <w:rPr>
          <w:rFonts w:ascii="Garamond" w:hAnsi="Garamond"/>
          <w:sz w:val="24"/>
          <w:szCs w:val="24"/>
        </w:rPr>
        <w:t xml:space="preserve"> [Teaching Russian History for Foreigners],” round table presentation, “</w:t>
      </w:r>
      <w:proofErr w:type="spellStart"/>
      <w:r w:rsidRPr="001C484F">
        <w:rPr>
          <w:rFonts w:ascii="Garamond" w:hAnsi="Garamond"/>
          <w:sz w:val="24"/>
          <w:szCs w:val="24"/>
        </w:rPr>
        <w:t>Prepodavanie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istorii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v </w:t>
      </w:r>
      <w:proofErr w:type="spellStart"/>
      <w:r w:rsidRPr="001C484F">
        <w:rPr>
          <w:rFonts w:ascii="Garamond" w:hAnsi="Garamond"/>
          <w:sz w:val="24"/>
          <w:szCs w:val="24"/>
        </w:rPr>
        <w:t>sovremennoi</w:t>
      </w:r>
      <w:proofErr w:type="spellEnd"/>
      <w:r w:rsidRPr="001C484F">
        <w:rPr>
          <w:rFonts w:ascii="Garamond" w:hAnsi="Garamond"/>
          <w:sz w:val="24"/>
          <w:szCs w:val="24"/>
        </w:rPr>
        <w:t xml:space="preserve"> </w:t>
      </w:r>
      <w:proofErr w:type="spellStart"/>
      <w:r w:rsidRPr="001C484F">
        <w:rPr>
          <w:rFonts w:ascii="Garamond" w:hAnsi="Garamond"/>
          <w:sz w:val="24"/>
          <w:szCs w:val="24"/>
        </w:rPr>
        <w:t>shkole</w:t>
      </w:r>
      <w:proofErr w:type="spellEnd"/>
      <w:r w:rsidRPr="001C484F">
        <w:rPr>
          <w:rFonts w:ascii="Garamond" w:hAnsi="Garamond"/>
          <w:sz w:val="24"/>
          <w:szCs w:val="24"/>
        </w:rPr>
        <w:t xml:space="preserve"> [Teaching History in </w:t>
      </w:r>
      <w:r w:rsidRPr="001C484F">
        <w:rPr>
          <w:rFonts w:ascii="Garamond" w:hAnsi="Garamond"/>
          <w:sz w:val="24"/>
          <w:szCs w:val="24"/>
        </w:rPr>
        <w:lastRenderedPageBreak/>
        <w:t xml:space="preserve">the Contemporary School],” National Research University-Higher School of Economics, Moscow, Russia, </w:t>
      </w:r>
      <w:r>
        <w:rPr>
          <w:rFonts w:ascii="Garamond" w:hAnsi="Garamond"/>
          <w:sz w:val="24"/>
          <w:szCs w:val="24"/>
        </w:rPr>
        <w:t>January 30</w:t>
      </w:r>
      <w:r w:rsidR="0036574D">
        <w:rPr>
          <w:rFonts w:ascii="Garamond" w:hAnsi="Garamond"/>
          <w:sz w:val="24"/>
          <w:szCs w:val="24"/>
        </w:rPr>
        <w:t>, 2018</w:t>
      </w:r>
      <w:r w:rsidRPr="001C484F">
        <w:rPr>
          <w:rFonts w:ascii="Garamond" w:hAnsi="Garamond"/>
          <w:sz w:val="24"/>
          <w:szCs w:val="24"/>
        </w:rPr>
        <w:t>. (</w:t>
      </w:r>
      <w:proofErr w:type="gramStart"/>
      <w:r w:rsidRPr="001C484F">
        <w:rPr>
          <w:rFonts w:ascii="Garamond" w:hAnsi="Garamond"/>
          <w:i/>
          <w:sz w:val="24"/>
          <w:szCs w:val="24"/>
        </w:rPr>
        <w:t>in</w:t>
      </w:r>
      <w:proofErr w:type="gramEnd"/>
      <w:r w:rsidRPr="001C484F">
        <w:rPr>
          <w:rFonts w:ascii="Garamond" w:hAnsi="Garamond"/>
          <w:i/>
          <w:sz w:val="24"/>
          <w:szCs w:val="24"/>
        </w:rPr>
        <w:t xml:space="preserve"> Russian</w:t>
      </w:r>
      <w:r w:rsidRPr="001C484F">
        <w:rPr>
          <w:rFonts w:ascii="Garamond" w:hAnsi="Garamond"/>
          <w:sz w:val="24"/>
          <w:szCs w:val="24"/>
        </w:rPr>
        <w:t>)</w:t>
      </w:r>
    </w:p>
    <w:p w14:paraId="7B4E5EAF" w14:textId="6E51E64B" w:rsidR="00CF288F" w:rsidRPr="001C484F" w:rsidRDefault="009B69CE" w:rsidP="005C1DDF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TEACHING</w:t>
      </w:r>
      <w:r w:rsidR="00546595">
        <w:rPr>
          <w:rFonts w:ascii="Garamond" w:hAnsi="Garamond"/>
          <w:sz w:val="24"/>
          <w:szCs w:val="24"/>
        </w:rPr>
        <w:pict w14:anchorId="736F4C43">
          <v:rect id="_x0000_i1031" style="width:468pt;height:1.5pt" o:hralign="center" o:hrstd="t" o:hrnoshade="t" o:hr="t" fillcolor="black [3213]" stroked="f"/>
        </w:pict>
      </w:r>
      <w:proofErr w:type="spellStart"/>
      <w:r w:rsidR="00C31F23" w:rsidRPr="00C31F23">
        <w:rPr>
          <w:rFonts w:ascii="Garamond" w:hAnsi="Garamond"/>
          <w:b/>
          <w:sz w:val="24"/>
          <w:szCs w:val="24"/>
        </w:rPr>
        <w:t>Widenor</w:t>
      </w:r>
      <w:proofErr w:type="spellEnd"/>
      <w:r w:rsidR="00C31F23" w:rsidRPr="00C31F23">
        <w:rPr>
          <w:rFonts w:ascii="Garamond" w:hAnsi="Garamond"/>
          <w:b/>
          <w:sz w:val="24"/>
          <w:szCs w:val="24"/>
        </w:rPr>
        <w:t xml:space="preserve"> Teaching Fellow/</w:t>
      </w:r>
      <w:r w:rsidR="00CF288F" w:rsidRPr="001C484F">
        <w:rPr>
          <w:rFonts w:ascii="Garamond" w:hAnsi="Garamond"/>
          <w:b/>
          <w:sz w:val="24"/>
          <w:szCs w:val="24"/>
        </w:rPr>
        <w:t>Instructor of Record, University of Illinois</w:t>
      </w:r>
      <w:r w:rsidR="00B44418" w:rsidRPr="001C484F">
        <w:rPr>
          <w:rFonts w:ascii="Garamond" w:hAnsi="Garamond"/>
          <w:b/>
          <w:sz w:val="24"/>
          <w:szCs w:val="24"/>
        </w:rPr>
        <w:br/>
      </w:r>
      <w:r w:rsidR="008965A8">
        <w:rPr>
          <w:rFonts w:ascii="Garamond" w:hAnsi="Garamond"/>
          <w:sz w:val="24"/>
          <w:szCs w:val="24"/>
        </w:rPr>
        <w:t>HIST 498: Popular Culture</w:t>
      </w:r>
      <w:r w:rsidR="00B44418" w:rsidRPr="001C484F">
        <w:rPr>
          <w:rFonts w:ascii="Garamond" w:hAnsi="Garamond"/>
          <w:sz w:val="24"/>
          <w:szCs w:val="24"/>
        </w:rPr>
        <w:t xml:space="preserve"> in a Globalizing World</w:t>
      </w:r>
      <w:r w:rsidR="001C5D82">
        <w:rPr>
          <w:rFonts w:ascii="Garamond" w:hAnsi="Garamond"/>
          <w:sz w:val="24"/>
          <w:szCs w:val="24"/>
        </w:rPr>
        <w:t xml:space="preserve"> (</w:t>
      </w:r>
      <w:r w:rsidR="00C31F23">
        <w:rPr>
          <w:rFonts w:ascii="Garamond" w:hAnsi="Garamond"/>
          <w:sz w:val="24"/>
          <w:szCs w:val="24"/>
        </w:rPr>
        <w:t>Spring 2020</w:t>
      </w:r>
      <w:r w:rsidR="001C5D82">
        <w:rPr>
          <w:rFonts w:ascii="Garamond" w:hAnsi="Garamond"/>
          <w:sz w:val="24"/>
          <w:szCs w:val="24"/>
        </w:rPr>
        <w:t>)</w:t>
      </w:r>
    </w:p>
    <w:p w14:paraId="08936866" w14:textId="58C65B40" w:rsidR="0084270E" w:rsidRPr="001C484F" w:rsidRDefault="00B44418" w:rsidP="0084270E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Teaching Assistant</w:t>
      </w:r>
      <w:r w:rsidR="00CF288F" w:rsidRPr="001C484F">
        <w:rPr>
          <w:rFonts w:ascii="Garamond" w:hAnsi="Garamond"/>
          <w:b/>
          <w:sz w:val="24"/>
          <w:szCs w:val="24"/>
        </w:rPr>
        <w:t>, University of Illinois</w:t>
      </w:r>
      <w:r w:rsidR="00CF288F" w:rsidRPr="001C484F">
        <w:rPr>
          <w:rFonts w:ascii="Garamond" w:hAnsi="Garamond"/>
          <w:sz w:val="24"/>
          <w:szCs w:val="24"/>
        </w:rPr>
        <w:tab/>
      </w:r>
      <w:r w:rsidR="00CF288F" w:rsidRPr="001C484F">
        <w:rPr>
          <w:rFonts w:ascii="Garamond" w:hAnsi="Garamond"/>
          <w:sz w:val="24"/>
          <w:szCs w:val="24"/>
        </w:rPr>
        <w:tab/>
      </w:r>
      <w:r w:rsidR="00CF288F" w:rsidRPr="001C484F">
        <w:rPr>
          <w:rFonts w:ascii="Garamond" w:hAnsi="Garamond"/>
          <w:sz w:val="24"/>
          <w:szCs w:val="24"/>
        </w:rPr>
        <w:tab/>
      </w:r>
      <w:r w:rsidR="00CF288F" w:rsidRPr="001C484F">
        <w:rPr>
          <w:rFonts w:ascii="Garamond" w:hAnsi="Garamond"/>
          <w:sz w:val="24"/>
          <w:szCs w:val="24"/>
        </w:rPr>
        <w:tab/>
      </w:r>
      <w:r w:rsidR="00CF288F" w:rsidRPr="001C484F">
        <w:rPr>
          <w:rFonts w:ascii="Garamond" w:hAnsi="Garamond"/>
          <w:sz w:val="24"/>
          <w:szCs w:val="24"/>
        </w:rPr>
        <w:tab/>
      </w:r>
      <w:r w:rsidR="00CF288F" w:rsidRPr="001C484F">
        <w:rPr>
          <w:rFonts w:ascii="Garamond" w:hAnsi="Garamond"/>
          <w:sz w:val="24"/>
          <w:szCs w:val="24"/>
        </w:rPr>
        <w:tab/>
      </w:r>
      <w:r w:rsidR="0084270E" w:rsidRPr="001C484F">
        <w:rPr>
          <w:rFonts w:ascii="Garamond" w:hAnsi="Garamond"/>
          <w:sz w:val="24"/>
          <w:szCs w:val="24"/>
        </w:rPr>
        <w:br/>
        <w:t>HIST 140: Western Civilization to 1660</w:t>
      </w:r>
      <w:r w:rsidR="009A085E">
        <w:rPr>
          <w:rFonts w:ascii="Garamond" w:hAnsi="Garamond"/>
          <w:sz w:val="24"/>
          <w:szCs w:val="24"/>
        </w:rPr>
        <w:t>, Advanced Composition</w:t>
      </w:r>
      <w:r w:rsidR="001C5D82">
        <w:rPr>
          <w:rFonts w:ascii="Garamond" w:hAnsi="Garamond"/>
          <w:sz w:val="24"/>
          <w:szCs w:val="24"/>
        </w:rPr>
        <w:t xml:space="preserve"> (Fall 2019)</w:t>
      </w:r>
    </w:p>
    <w:p w14:paraId="1A18B83F" w14:textId="77777777" w:rsidR="00CF288F" w:rsidRPr="001C484F" w:rsidRDefault="00CF288F" w:rsidP="0084270E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sz w:val="24"/>
          <w:szCs w:val="24"/>
        </w:rPr>
        <w:t>HIST 252: The Holocaust in Histori</w:t>
      </w:r>
      <w:r w:rsidR="001C5D82">
        <w:rPr>
          <w:rFonts w:ascii="Garamond" w:hAnsi="Garamond"/>
          <w:sz w:val="24"/>
          <w:szCs w:val="24"/>
        </w:rPr>
        <w:t>cal Perspective (Spring 2019)</w:t>
      </w:r>
      <w:r w:rsidR="0062504B">
        <w:rPr>
          <w:rFonts w:ascii="Garamond" w:hAnsi="Garamond"/>
          <w:sz w:val="24"/>
          <w:szCs w:val="24"/>
        </w:rPr>
        <w:br/>
      </w:r>
      <w:r w:rsidR="0062504B">
        <w:rPr>
          <w:rFonts w:ascii="Garamond" w:hAnsi="Garamond"/>
          <w:sz w:val="24"/>
          <w:szCs w:val="24"/>
        </w:rPr>
        <w:tab/>
      </w:r>
      <w:r w:rsidR="0062504B" w:rsidRPr="001C484F">
        <w:rPr>
          <w:rFonts w:ascii="Garamond" w:hAnsi="Garamond"/>
          <w:sz w:val="24"/>
          <w:szCs w:val="24"/>
        </w:rPr>
        <w:t xml:space="preserve">• </w:t>
      </w:r>
      <w:r w:rsidR="0062504B">
        <w:rPr>
          <w:rFonts w:ascii="Garamond" w:hAnsi="Garamond"/>
          <w:sz w:val="24"/>
          <w:szCs w:val="24"/>
        </w:rPr>
        <w:t xml:space="preserve">included on </w:t>
      </w:r>
      <w:r w:rsidR="0062504B" w:rsidRPr="001C484F">
        <w:rPr>
          <w:rFonts w:ascii="Garamond" w:hAnsi="Garamond"/>
          <w:sz w:val="24"/>
          <w:szCs w:val="24"/>
        </w:rPr>
        <w:t xml:space="preserve">List of Teachers Ranked as Excellent by Their Students, Center   </w:t>
      </w:r>
      <w:r w:rsidR="0062504B" w:rsidRPr="001C484F">
        <w:rPr>
          <w:rFonts w:ascii="Garamond" w:hAnsi="Garamond"/>
          <w:sz w:val="24"/>
          <w:szCs w:val="24"/>
        </w:rPr>
        <w:br/>
        <w:t xml:space="preserve">              for Innovation in Teaching and Learning (CITL)</w:t>
      </w:r>
    </w:p>
    <w:p w14:paraId="4160FC4A" w14:textId="36F0E57A" w:rsidR="00CF288F" w:rsidRPr="001C484F" w:rsidRDefault="00CF288F" w:rsidP="0084270E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sz w:val="24"/>
          <w:szCs w:val="24"/>
        </w:rPr>
        <w:t>HIST 143: Western Ci</w:t>
      </w:r>
      <w:r w:rsidR="001C5D82">
        <w:rPr>
          <w:rFonts w:ascii="Garamond" w:hAnsi="Garamond"/>
          <w:sz w:val="24"/>
          <w:szCs w:val="24"/>
        </w:rPr>
        <w:t>vilization</w:t>
      </w:r>
      <w:r w:rsidR="00CE23F5">
        <w:rPr>
          <w:rFonts w:ascii="Garamond" w:hAnsi="Garamond"/>
          <w:sz w:val="24"/>
          <w:szCs w:val="24"/>
        </w:rPr>
        <w:t xml:space="preserve"> since 1660</w:t>
      </w:r>
      <w:r w:rsidR="009A085E">
        <w:rPr>
          <w:rFonts w:ascii="Garamond" w:hAnsi="Garamond"/>
          <w:sz w:val="24"/>
          <w:szCs w:val="24"/>
        </w:rPr>
        <w:t>, Advanced Composition</w:t>
      </w:r>
      <w:r w:rsidR="001C5D82">
        <w:rPr>
          <w:rFonts w:ascii="Garamond" w:hAnsi="Garamond"/>
          <w:sz w:val="24"/>
          <w:szCs w:val="24"/>
        </w:rPr>
        <w:t xml:space="preserve"> (</w:t>
      </w:r>
      <w:r w:rsidRPr="001C484F">
        <w:rPr>
          <w:rFonts w:ascii="Garamond" w:hAnsi="Garamond"/>
          <w:sz w:val="24"/>
          <w:szCs w:val="24"/>
        </w:rPr>
        <w:t>Fall 2018</w:t>
      </w:r>
      <w:r w:rsidR="001C5D82">
        <w:rPr>
          <w:rFonts w:ascii="Garamond" w:hAnsi="Garamond"/>
          <w:sz w:val="24"/>
          <w:szCs w:val="24"/>
        </w:rPr>
        <w:t>)</w:t>
      </w:r>
      <w:r w:rsidRPr="001C484F">
        <w:rPr>
          <w:rFonts w:ascii="Garamond" w:hAnsi="Garamond"/>
          <w:sz w:val="24"/>
          <w:szCs w:val="24"/>
        </w:rPr>
        <w:br/>
        <w:t xml:space="preserve">            • ranked “outstanding” on List of Teachers Ranked as Excellent by Their Students (CITL)</w:t>
      </w:r>
    </w:p>
    <w:p w14:paraId="40BB6D96" w14:textId="77777777" w:rsidR="0062504B" w:rsidRDefault="0062504B" w:rsidP="005C1DD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Writing Across Curriculum Training</w:t>
      </w:r>
      <w:r>
        <w:rPr>
          <w:rFonts w:ascii="Garamond" w:hAnsi="Garamond"/>
          <w:b/>
          <w:sz w:val="24"/>
          <w:szCs w:val="24"/>
        </w:rPr>
        <w:br/>
      </w:r>
      <w:r w:rsidRPr="0062504B">
        <w:rPr>
          <w:rFonts w:ascii="Garamond" w:hAnsi="Garamond"/>
          <w:sz w:val="24"/>
          <w:szCs w:val="24"/>
        </w:rPr>
        <w:t>Center for Writing Stu</w:t>
      </w:r>
      <w:r w:rsidR="00EB73B0">
        <w:rPr>
          <w:rFonts w:ascii="Garamond" w:hAnsi="Garamond"/>
          <w:sz w:val="24"/>
          <w:szCs w:val="24"/>
        </w:rPr>
        <w:t>dies, UIUC (</w:t>
      </w:r>
      <w:r w:rsidRPr="0062504B">
        <w:rPr>
          <w:rFonts w:ascii="Garamond" w:hAnsi="Garamond"/>
          <w:sz w:val="24"/>
          <w:szCs w:val="24"/>
        </w:rPr>
        <w:t>August 2019</w:t>
      </w:r>
      <w:r w:rsidR="00EB73B0">
        <w:rPr>
          <w:rFonts w:ascii="Garamond" w:hAnsi="Garamond"/>
          <w:sz w:val="24"/>
          <w:szCs w:val="24"/>
        </w:rPr>
        <w:t>)</w:t>
      </w:r>
    </w:p>
    <w:p w14:paraId="7167F100" w14:textId="77777777" w:rsidR="00CF288F" w:rsidRPr="001C484F" w:rsidRDefault="00CF288F" w:rsidP="005C1DDF">
      <w:pPr>
        <w:rPr>
          <w:rFonts w:ascii="Garamond" w:hAnsi="Garamond"/>
          <w:b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React</w:t>
      </w:r>
      <w:r w:rsidR="00EB73B0">
        <w:rPr>
          <w:rFonts w:ascii="Garamond" w:hAnsi="Garamond"/>
          <w:b/>
          <w:sz w:val="24"/>
          <w:szCs w:val="24"/>
        </w:rPr>
        <w:t>ing to the Past Course Training</w:t>
      </w:r>
      <w:r w:rsidRPr="001C484F">
        <w:rPr>
          <w:rFonts w:ascii="Garamond" w:hAnsi="Garamond"/>
          <w:b/>
          <w:sz w:val="24"/>
          <w:szCs w:val="24"/>
        </w:rPr>
        <w:br/>
      </w:r>
      <w:r w:rsidRPr="001C484F">
        <w:rPr>
          <w:rFonts w:ascii="Garamond" w:hAnsi="Garamond"/>
          <w:sz w:val="24"/>
          <w:szCs w:val="24"/>
        </w:rPr>
        <w:t>History Department, UIUC</w:t>
      </w:r>
      <w:r w:rsidR="00EB73B0">
        <w:rPr>
          <w:rFonts w:ascii="Garamond" w:hAnsi="Garamond"/>
          <w:sz w:val="24"/>
          <w:szCs w:val="24"/>
        </w:rPr>
        <w:t xml:space="preserve"> (May 2019)</w:t>
      </w:r>
    </w:p>
    <w:p w14:paraId="3B958137" w14:textId="77777777" w:rsidR="001C3E30" w:rsidRPr="001C484F" w:rsidRDefault="0084270E" w:rsidP="005C1DDF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Certifi</w:t>
      </w:r>
      <w:r w:rsidR="00EB73B0">
        <w:rPr>
          <w:rFonts w:ascii="Garamond" w:hAnsi="Garamond"/>
          <w:b/>
          <w:sz w:val="24"/>
          <w:szCs w:val="24"/>
        </w:rPr>
        <w:t>cate in Graduate Teaching</w:t>
      </w:r>
      <w:r w:rsidRPr="001C484F">
        <w:rPr>
          <w:rFonts w:ascii="Garamond" w:hAnsi="Garamond"/>
          <w:sz w:val="24"/>
          <w:szCs w:val="24"/>
        </w:rPr>
        <w:br/>
        <w:t>Center for Inn</w:t>
      </w:r>
      <w:r w:rsidR="001C3E30" w:rsidRPr="001C484F">
        <w:rPr>
          <w:rFonts w:ascii="Garamond" w:hAnsi="Garamond"/>
          <w:sz w:val="24"/>
          <w:szCs w:val="24"/>
        </w:rPr>
        <w:t>ovation in Teaching and Learning</w:t>
      </w:r>
      <w:r w:rsidRPr="001C484F">
        <w:rPr>
          <w:rFonts w:ascii="Garamond" w:hAnsi="Garamond"/>
          <w:sz w:val="24"/>
          <w:szCs w:val="24"/>
        </w:rPr>
        <w:t>, UIUC</w:t>
      </w:r>
      <w:r w:rsidR="00EB73B0">
        <w:rPr>
          <w:rFonts w:ascii="Garamond" w:hAnsi="Garamond"/>
          <w:sz w:val="24"/>
          <w:szCs w:val="24"/>
        </w:rPr>
        <w:t xml:space="preserve"> (April 2019)</w:t>
      </w:r>
    </w:p>
    <w:p w14:paraId="718AEA54" w14:textId="77777777" w:rsidR="0084270E" w:rsidRPr="001C484F" w:rsidRDefault="001C3E30" w:rsidP="005C1DDF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ADDITIONAL TEACHING</w:t>
      </w:r>
      <w:r w:rsidRPr="001C484F">
        <w:rPr>
          <w:rFonts w:ascii="Garamond" w:hAnsi="Garamond"/>
          <w:sz w:val="24"/>
          <w:szCs w:val="24"/>
        </w:rPr>
        <w:br/>
      </w:r>
      <w:r w:rsidRPr="001C484F">
        <w:rPr>
          <w:rFonts w:ascii="Garamond" w:hAnsi="Garamond"/>
          <w:b/>
          <w:sz w:val="24"/>
          <w:szCs w:val="24"/>
        </w:rPr>
        <w:t>Secondary History Teacher</w:t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="00EB73B0">
        <w:rPr>
          <w:rFonts w:ascii="Garamond" w:hAnsi="Garamond"/>
          <w:sz w:val="24"/>
          <w:szCs w:val="24"/>
        </w:rPr>
        <w:t xml:space="preserve">      </w:t>
      </w:r>
      <w:r w:rsidRPr="001C484F">
        <w:rPr>
          <w:rFonts w:ascii="Garamond" w:hAnsi="Garamond"/>
          <w:sz w:val="24"/>
          <w:szCs w:val="24"/>
        </w:rPr>
        <w:t>2010-2014</w:t>
      </w:r>
      <w:r w:rsidRPr="001C484F">
        <w:rPr>
          <w:rFonts w:ascii="Garamond" w:hAnsi="Garamond"/>
          <w:sz w:val="24"/>
          <w:szCs w:val="24"/>
        </w:rPr>
        <w:br/>
        <w:t>International Academy of Saint Peter</w:t>
      </w:r>
      <w:r w:rsidR="00C31F23">
        <w:rPr>
          <w:rFonts w:ascii="Garamond" w:hAnsi="Garamond"/>
          <w:sz w:val="24"/>
          <w:szCs w:val="24"/>
        </w:rPr>
        <w:t>sburg (St. Petersburg, Russia)</w:t>
      </w:r>
      <w:r w:rsidRPr="001C484F">
        <w:rPr>
          <w:rFonts w:ascii="Garamond" w:hAnsi="Garamond"/>
          <w:sz w:val="24"/>
          <w:szCs w:val="24"/>
        </w:rPr>
        <w:br/>
      </w:r>
      <w:r w:rsidRPr="001C484F">
        <w:rPr>
          <w:rFonts w:ascii="Garamond" w:hAnsi="Garamond"/>
          <w:sz w:val="24"/>
          <w:szCs w:val="24"/>
        </w:rPr>
        <w:tab/>
        <w:t xml:space="preserve">• Designed and taught the following courses: </w:t>
      </w:r>
      <w:r w:rsidRPr="001C484F">
        <w:rPr>
          <w:rFonts w:ascii="Garamond" w:hAnsi="Garamond"/>
          <w:sz w:val="24"/>
          <w:szCs w:val="24"/>
        </w:rPr>
        <w:tab/>
        <w:t xml:space="preserve">Russian history, modern world history,  </w:t>
      </w:r>
      <w:r w:rsidRPr="001C484F">
        <w:rPr>
          <w:rFonts w:ascii="Garamond" w:hAnsi="Garamond"/>
          <w:sz w:val="24"/>
          <w:szCs w:val="24"/>
        </w:rPr>
        <w:br/>
        <w:t xml:space="preserve">              medieval world history, ancient world history, world geography, American history, Russian </w:t>
      </w:r>
      <w:r w:rsidRPr="001C484F">
        <w:rPr>
          <w:rFonts w:ascii="Garamond" w:hAnsi="Garamond"/>
          <w:sz w:val="24"/>
          <w:szCs w:val="24"/>
        </w:rPr>
        <w:br/>
        <w:t xml:space="preserve">              fine arts and humanities, environmental ethics and the philosophy of science</w:t>
      </w:r>
    </w:p>
    <w:p w14:paraId="6078FA40" w14:textId="00E1DCFD" w:rsidR="00CC5030" w:rsidRPr="001C484F" w:rsidRDefault="00CC5030" w:rsidP="00CC5030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PROFESSIONAL SERVICE</w:t>
      </w:r>
      <w:r>
        <w:rPr>
          <w:rFonts w:ascii="Garamond" w:hAnsi="Garamond"/>
          <w:sz w:val="24"/>
          <w:szCs w:val="24"/>
        </w:rPr>
        <w:pict w14:anchorId="7B47CF9E">
          <v:rect id="_x0000_i1036" style="width:468pt;height:1.5pt" o:hralign="center" o:hrstd="t" o:hrnoshade="t" o:hr="t" fillcolor="black [3213]" stroked="f"/>
        </w:pict>
      </w:r>
      <w:r w:rsidRPr="001C484F">
        <w:rPr>
          <w:rFonts w:ascii="Garamond" w:hAnsi="Garamond"/>
          <w:b/>
          <w:i/>
          <w:sz w:val="24"/>
          <w:szCs w:val="24"/>
        </w:rPr>
        <w:t>Slavic Review</w:t>
      </w:r>
      <w:r w:rsidRPr="001C484F">
        <w:rPr>
          <w:rFonts w:ascii="Garamond" w:hAnsi="Garamond"/>
          <w:b/>
          <w:sz w:val="24"/>
          <w:szCs w:val="24"/>
        </w:rPr>
        <w:t>, Urbana, Illinois</w:t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  <w:t xml:space="preserve">      2016-2017</w:t>
      </w:r>
      <w:r w:rsidRPr="001C484F">
        <w:rPr>
          <w:rFonts w:ascii="Garamond" w:hAnsi="Garamond"/>
          <w:sz w:val="24"/>
          <w:szCs w:val="24"/>
        </w:rPr>
        <w:br/>
        <w:t>Editorial assistant for the journal of the Association for Slavic, East European and Eurasian Studies</w:t>
      </w:r>
    </w:p>
    <w:p w14:paraId="794C8010" w14:textId="0E417994" w:rsidR="00FF7CCD" w:rsidRPr="001C484F" w:rsidRDefault="00CC5030" w:rsidP="005C1DD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DEPARTMENTAL AND UNIVERSITY</w:t>
      </w:r>
      <w:r w:rsidR="00FF7CCD" w:rsidRPr="001C484F">
        <w:rPr>
          <w:rFonts w:ascii="Garamond" w:hAnsi="Garamond"/>
          <w:b/>
          <w:sz w:val="24"/>
          <w:szCs w:val="24"/>
        </w:rPr>
        <w:t xml:space="preserve"> SERVICE</w:t>
      </w:r>
      <w:r w:rsidR="00546595">
        <w:rPr>
          <w:rFonts w:ascii="Garamond" w:hAnsi="Garamond"/>
          <w:sz w:val="24"/>
          <w:szCs w:val="24"/>
        </w:rPr>
        <w:pict w14:anchorId="0FCDA652">
          <v:rect id="_x0000_i1032" style="width:468pt;height:1.5pt" o:hralign="center" o:hrstd="t" o:hrnoshade="t" o:hr="t" fillcolor="black [3213]" stroked="f"/>
        </w:pict>
      </w:r>
      <w:proofErr w:type="spellStart"/>
      <w:r w:rsidR="00FF7CCD" w:rsidRPr="001C484F">
        <w:rPr>
          <w:rFonts w:ascii="Garamond" w:hAnsi="Garamond"/>
          <w:b/>
          <w:sz w:val="24"/>
          <w:szCs w:val="24"/>
        </w:rPr>
        <w:t>SourceLab</w:t>
      </w:r>
      <w:proofErr w:type="spellEnd"/>
      <w:r w:rsidR="00654E44" w:rsidRPr="001C484F">
        <w:rPr>
          <w:rFonts w:ascii="Garamond" w:hAnsi="Garamond"/>
          <w:b/>
          <w:sz w:val="24"/>
          <w:szCs w:val="24"/>
        </w:rPr>
        <w:t>, University of Illinois</w:t>
      </w:r>
      <w:r w:rsidR="00654E44" w:rsidRPr="001C484F">
        <w:rPr>
          <w:rFonts w:ascii="Garamond" w:hAnsi="Garamond"/>
          <w:sz w:val="24"/>
          <w:szCs w:val="24"/>
        </w:rPr>
        <w:tab/>
      </w:r>
      <w:r w:rsidR="00654E44" w:rsidRPr="001C484F">
        <w:rPr>
          <w:rFonts w:ascii="Garamond" w:hAnsi="Garamond"/>
          <w:sz w:val="24"/>
          <w:szCs w:val="24"/>
        </w:rPr>
        <w:tab/>
      </w:r>
      <w:r w:rsidR="00654E44" w:rsidRPr="001C484F">
        <w:rPr>
          <w:rFonts w:ascii="Garamond" w:hAnsi="Garamond"/>
          <w:sz w:val="24"/>
          <w:szCs w:val="24"/>
        </w:rPr>
        <w:tab/>
      </w:r>
      <w:r w:rsidR="00654E44" w:rsidRPr="001C484F">
        <w:rPr>
          <w:rFonts w:ascii="Garamond" w:hAnsi="Garamond"/>
          <w:sz w:val="24"/>
          <w:szCs w:val="24"/>
        </w:rPr>
        <w:tab/>
      </w:r>
      <w:r w:rsidR="00654E44" w:rsidRPr="001C484F">
        <w:rPr>
          <w:rFonts w:ascii="Garamond" w:hAnsi="Garamond"/>
          <w:sz w:val="24"/>
          <w:szCs w:val="24"/>
        </w:rPr>
        <w:tab/>
      </w:r>
      <w:r w:rsidR="00654E44" w:rsidRPr="001C484F">
        <w:rPr>
          <w:rFonts w:ascii="Garamond" w:hAnsi="Garamond"/>
          <w:sz w:val="24"/>
          <w:szCs w:val="24"/>
        </w:rPr>
        <w:tab/>
      </w:r>
      <w:r w:rsidR="00654E44" w:rsidRPr="001C484F">
        <w:rPr>
          <w:rFonts w:ascii="Garamond" w:hAnsi="Garamond"/>
          <w:sz w:val="24"/>
          <w:szCs w:val="24"/>
        </w:rPr>
        <w:tab/>
      </w:r>
      <w:r w:rsidR="00654E44" w:rsidRPr="001C484F">
        <w:rPr>
          <w:rFonts w:ascii="Garamond" w:hAnsi="Garamond"/>
          <w:sz w:val="24"/>
          <w:szCs w:val="24"/>
        </w:rPr>
        <w:tab/>
      </w:r>
      <w:r w:rsidR="00FF7CCD" w:rsidRPr="001C484F">
        <w:rPr>
          <w:rFonts w:ascii="Garamond" w:hAnsi="Garamond"/>
          <w:sz w:val="24"/>
          <w:szCs w:val="24"/>
        </w:rPr>
        <w:t xml:space="preserve">2019 </w:t>
      </w:r>
      <w:proofErr w:type="gramStart"/>
      <w:r w:rsidR="00E44291" w:rsidRPr="001C484F">
        <w:rPr>
          <w:rFonts w:ascii="Garamond" w:hAnsi="Garamond"/>
          <w:sz w:val="24"/>
          <w:szCs w:val="24"/>
        </w:rPr>
        <w:t xml:space="preserve">–  </w:t>
      </w:r>
      <w:proofErr w:type="gramEnd"/>
      <w:r w:rsidR="00FF7CCD" w:rsidRPr="001C484F">
        <w:rPr>
          <w:rFonts w:ascii="Garamond" w:hAnsi="Garamond"/>
          <w:sz w:val="24"/>
          <w:szCs w:val="24"/>
        </w:rPr>
        <w:br/>
        <w:t>Member, editorial board and steering committee</w:t>
      </w:r>
      <w:r w:rsidR="00654E44" w:rsidRPr="001C484F">
        <w:rPr>
          <w:rFonts w:ascii="Garamond" w:hAnsi="Garamond"/>
          <w:sz w:val="24"/>
          <w:szCs w:val="24"/>
        </w:rPr>
        <w:br/>
      </w:r>
      <w:r w:rsidR="00654E44" w:rsidRPr="001C484F">
        <w:rPr>
          <w:rFonts w:ascii="Garamond" w:hAnsi="Garamond"/>
          <w:sz w:val="24"/>
          <w:szCs w:val="24"/>
        </w:rPr>
        <w:tab/>
        <w:t>• Oversee development, progr</w:t>
      </w:r>
      <w:r w:rsidR="00C05F9F" w:rsidRPr="001C484F">
        <w:rPr>
          <w:rFonts w:ascii="Garamond" w:hAnsi="Garamond"/>
          <w:sz w:val="24"/>
          <w:szCs w:val="24"/>
        </w:rPr>
        <w:t xml:space="preserve">amming, and policies for </w:t>
      </w:r>
      <w:proofErr w:type="spellStart"/>
      <w:r w:rsidR="00C05F9F" w:rsidRPr="001C484F">
        <w:rPr>
          <w:rFonts w:ascii="Garamond" w:hAnsi="Garamond"/>
          <w:sz w:val="24"/>
          <w:szCs w:val="24"/>
        </w:rPr>
        <w:t>Source</w:t>
      </w:r>
      <w:r w:rsidR="00654E44" w:rsidRPr="001C484F">
        <w:rPr>
          <w:rFonts w:ascii="Garamond" w:hAnsi="Garamond"/>
          <w:sz w:val="24"/>
          <w:szCs w:val="24"/>
        </w:rPr>
        <w:t>Lab</w:t>
      </w:r>
      <w:proofErr w:type="spellEnd"/>
      <w:r w:rsidR="00654E44" w:rsidRPr="001C484F">
        <w:rPr>
          <w:rFonts w:ascii="Garamond" w:hAnsi="Garamond"/>
          <w:sz w:val="24"/>
          <w:szCs w:val="24"/>
        </w:rPr>
        <w:t xml:space="preserve">, a digital publishing </w:t>
      </w:r>
      <w:r w:rsidR="00C05F9F" w:rsidRPr="001C484F">
        <w:rPr>
          <w:rFonts w:ascii="Garamond" w:hAnsi="Garamond"/>
          <w:sz w:val="24"/>
          <w:szCs w:val="24"/>
        </w:rPr>
        <w:t xml:space="preserve"> </w:t>
      </w:r>
      <w:r w:rsidR="00C05F9F" w:rsidRPr="001C484F">
        <w:rPr>
          <w:rFonts w:ascii="Garamond" w:hAnsi="Garamond"/>
          <w:sz w:val="24"/>
          <w:szCs w:val="24"/>
        </w:rPr>
        <w:br/>
        <w:t xml:space="preserve">               </w:t>
      </w:r>
      <w:r w:rsidR="00654E44" w:rsidRPr="001C484F">
        <w:rPr>
          <w:rFonts w:ascii="Garamond" w:hAnsi="Garamond"/>
          <w:sz w:val="24"/>
          <w:szCs w:val="24"/>
        </w:rPr>
        <w:t>project affiliated with the History Department:</w:t>
      </w:r>
      <w:r w:rsidR="00C05F9F" w:rsidRPr="001C484F">
        <w:rPr>
          <w:rFonts w:ascii="Garamond" w:hAnsi="Garamond"/>
        </w:rPr>
        <w:t xml:space="preserve"> </w:t>
      </w:r>
      <w:hyperlink r:id="rId9" w:history="1">
        <w:r w:rsidR="00C05F9F" w:rsidRPr="001C484F">
          <w:rPr>
            <w:rStyle w:val="Hyperlink"/>
            <w:rFonts w:ascii="Garamond" w:hAnsi="Garamond"/>
            <w:sz w:val="24"/>
            <w:szCs w:val="24"/>
          </w:rPr>
          <w:t>sourcelab.history.illinois.edu/</w:t>
        </w:r>
      </w:hyperlink>
      <w:r w:rsidR="00654E44" w:rsidRPr="001C484F">
        <w:rPr>
          <w:rFonts w:ascii="Garamond" w:hAnsi="Garamond"/>
          <w:sz w:val="24"/>
          <w:szCs w:val="24"/>
        </w:rPr>
        <w:t xml:space="preserve"> </w:t>
      </w:r>
    </w:p>
    <w:p w14:paraId="06D9E738" w14:textId="77777777" w:rsidR="00654E44" w:rsidRPr="001C484F" w:rsidRDefault="00654E44" w:rsidP="005C1DDF">
      <w:pPr>
        <w:rPr>
          <w:rFonts w:ascii="Garamond" w:hAnsi="Garamond"/>
          <w:sz w:val="24"/>
          <w:szCs w:val="24"/>
        </w:rPr>
      </w:pPr>
      <w:proofErr w:type="spellStart"/>
      <w:r w:rsidRPr="001C484F">
        <w:rPr>
          <w:rFonts w:ascii="Garamond" w:hAnsi="Garamond"/>
          <w:b/>
          <w:sz w:val="24"/>
          <w:szCs w:val="24"/>
        </w:rPr>
        <w:lastRenderedPageBreak/>
        <w:t>History@Illinois</w:t>
      </w:r>
      <w:proofErr w:type="spellEnd"/>
      <w:r w:rsidRPr="001C484F">
        <w:rPr>
          <w:rFonts w:ascii="Garamond" w:hAnsi="Garamond"/>
          <w:b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="001C5D82">
        <w:rPr>
          <w:rFonts w:ascii="Garamond" w:hAnsi="Garamond"/>
          <w:sz w:val="24"/>
          <w:szCs w:val="24"/>
        </w:rPr>
        <w:t xml:space="preserve">      </w:t>
      </w:r>
      <w:r w:rsidRPr="001C484F">
        <w:rPr>
          <w:rFonts w:ascii="Garamond" w:hAnsi="Garamond"/>
          <w:sz w:val="24"/>
          <w:szCs w:val="24"/>
        </w:rPr>
        <w:t>2019-2</w:t>
      </w:r>
      <w:r w:rsidR="00E821F6">
        <w:rPr>
          <w:rFonts w:ascii="Garamond" w:hAnsi="Garamond"/>
          <w:sz w:val="24"/>
          <w:szCs w:val="24"/>
        </w:rPr>
        <w:t>020</w:t>
      </w:r>
      <w:r w:rsidR="00E821F6">
        <w:rPr>
          <w:rFonts w:ascii="Garamond" w:hAnsi="Garamond"/>
          <w:sz w:val="24"/>
          <w:szCs w:val="24"/>
        </w:rPr>
        <w:br/>
        <w:t>Member, editorial committee</w:t>
      </w:r>
    </w:p>
    <w:p w14:paraId="7087F721" w14:textId="77777777" w:rsidR="00654E44" w:rsidRPr="001C484F" w:rsidRDefault="00654E44" w:rsidP="005C1DDF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Friends of History</w:t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Pr="001C484F">
        <w:rPr>
          <w:rFonts w:ascii="Garamond" w:hAnsi="Garamond"/>
          <w:sz w:val="24"/>
          <w:szCs w:val="24"/>
        </w:rPr>
        <w:tab/>
      </w:r>
      <w:r w:rsidR="001C5D82">
        <w:rPr>
          <w:rFonts w:ascii="Garamond" w:hAnsi="Garamond"/>
          <w:sz w:val="24"/>
          <w:szCs w:val="24"/>
        </w:rPr>
        <w:t xml:space="preserve">      </w:t>
      </w:r>
      <w:r w:rsidRPr="001C484F">
        <w:rPr>
          <w:rFonts w:ascii="Garamond" w:hAnsi="Garamond"/>
          <w:sz w:val="24"/>
          <w:szCs w:val="24"/>
        </w:rPr>
        <w:t>2019-2020</w:t>
      </w:r>
      <w:r w:rsidRPr="001C484F">
        <w:rPr>
          <w:rFonts w:ascii="Garamond" w:hAnsi="Garamond"/>
          <w:sz w:val="24"/>
          <w:szCs w:val="24"/>
        </w:rPr>
        <w:br/>
        <w:t xml:space="preserve">Graduate student </w:t>
      </w:r>
      <w:r w:rsidR="00C05F9F" w:rsidRPr="001C484F">
        <w:rPr>
          <w:rFonts w:ascii="Garamond" w:hAnsi="Garamond"/>
          <w:sz w:val="24"/>
          <w:szCs w:val="24"/>
        </w:rPr>
        <w:t xml:space="preserve">board </w:t>
      </w:r>
      <w:r w:rsidRPr="001C484F">
        <w:rPr>
          <w:rFonts w:ascii="Garamond" w:hAnsi="Garamond"/>
          <w:sz w:val="24"/>
          <w:szCs w:val="24"/>
        </w:rPr>
        <w:t>representative</w:t>
      </w:r>
    </w:p>
    <w:p w14:paraId="2B209823" w14:textId="77777777" w:rsidR="00BA7020" w:rsidRPr="001C484F" w:rsidRDefault="00BA7020" w:rsidP="005C1DDF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 w:cs="Times New Roman"/>
          <w:b/>
          <w:sz w:val="24"/>
          <w:szCs w:val="24"/>
        </w:rPr>
        <w:t>General Education Assembly on Learning Outcomes</w:t>
      </w:r>
      <w:r w:rsidRPr="001C484F">
        <w:rPr>
          <w:rFonts w:ascii="Garamond" w:hAnsi="Garamond" w:cs="Times New Roman"/>
          <w:sz w:val="24"/>
          <w:szCs w:val="24"/>
        </w:rPr>
        <w:tab/>
      </w:r>
      <w:r w:rsidRPr="001C484F">
        <w:rPr>
          <w:rFonts w:ascii="Garamond" w:hAnsi="Garamond" w:cs="Times New Roman"/>
          <w:sz w:val="24"/>
          <w:szCs w:val="24"/>
        </w:rPr>
        <w:tab/>
      </w:r>
      <w:r w:rsidRPr="001C484F">
        <w:rPr>
          <w:rFonts w:ascii="Garamond" w:hAnsi="Garamond" w:cs="Times New Roman"/>
          <w:sz w:val="24"/>
          <w:szCs w:val="24"/>
        </w:rPr>
        <w:tab/>
      </w:r>
      <w:r w:rsidRPr="001C484F">
        <w:rPr>
          <w:rFonts w:ascii="Garamond" w:hAnsi="Garamond" w:cs="Times New Roman"/>
          <w:sz w:val="24"/>
          <w:szCs w:val="24"/>
        </w:rPr>
        <w:tab/>
        <w:t xml:space="preserve">    </w:t>
      </w:r>
      <w:r w:rsidR="00EB73B0">
        <w:rPr>
          <w:rFonts w:ascii="Garamond" w:hAnsi="Garamond" w:cs="Times New Roman"/>
          <w:sz w:val="24"/>
          <w:szCs w:val="24"/>
        </w:rPr>
        <w:tab/>
        <w:t xml:space="preserve">   </w:t>
      </w:r>
      <w:r w:rsidRPr="001C484F">
        <w:rPr>
          <w:rFonts w:ascii="Garamond" w:hAnsi="Garamond" w:cs="Times New Roman"/>
          <w:sz w:val="24"/>
          <w:szCs w:val="24"/>
        </w:rPr>
        <w:t>2019</w:t>
      </w:r>
      <w:r w:rsidRPr="001C484F">
        <w:rPr>
          <w:rFonts w:ascii="Garamond" w:hAnsi="Garamond" w:cs="Times New Roman"/>
          <w:sz w:val="24"/>
          <w:szCs w:val="24"/>
        </w:rPr>
        <w:br/>
        <w:t>G</w:t>
      </w:r>
      <w:r w:rsidR="00E821F6">
        <w:rPr>
          <w:rFonts w:ascii="Garamond" w:hAnsi="Garamond" w:cs="Times New Roman"/>
          <w:sz w:val="24"/>
          <w:szCs w:val="24"/>
        </w:rPr>
        <w:t>raduate student representative</w:t>
      </w:r>
    </w:p>
    <w:p w14:paraId="02A99DCB" w14:textId="5E2EC4FE" w:rsidR="0036574D" w:rsidRPr="001C484F" w:rsidRDefault="00BA7020" w:rsidP="00654E44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Committee for Website Redesign, UIUC History Department</w:t>
      </w:r>
      <w:r w:rsidRPr="001C484F">
        <w:rPr>
          <w:rFonts w:ascii="Garamond" w:hAnsi="Garamond"/>
          <w:b/>
          <w:sz w:val="24"/>
          <w:szCs w:val="24"/>
        </w:rPr>
        <w:tab/>
      </w:r>
      <w:r w:rsidR="00E821F6">
        <w:rPr>
          <w:rFonts w:ascii="Garamond" w:hAnsi="Garamond"/>
          <w:sz w:val="24"/>
          <w:szCs w:val="24"/>
        </w:rPr>
        <w:tab/>
      </w:r>
      <w:r w:rsidR="00E821F6">
        <w:rPr>
          <w:rFonts w:ascii="Garamond" w:hAnsi="Garamond"/>
          <w:sz w:val="24"/>
          <w:szCs w:val="24"/>
        </w:rPr>
        <w:tab/>
        <w:t xml:space="preserve">      2016-2017</w:t>
      </w:r>
      <w:r w:rsidR="00E821F6">
        <w:rPr>
          <w:rFonts w:ascii="Garamond" w:hAnsi="Garamond"/>
          <w:sz w:val="24"/>
          <w:szCs w:val="24"/>
        </w:rPr>
        <w:br/>
        <w:t>Member</w:t>
      </w:r>
    </w:p>
    <w:p w14:paraId="2545AE2D" w14:textId="204C6326" w:rsidR="005107A6" w:rsidRDefault="005107A6" w:rsidP="005107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LANGUAGES</w:t>
      </w:r>
      <w:r>
        <w:rPr>
          <w:rFonts w:ascii="Garamond" w:hAnsi="Garamond"/>
          <w:sz w:val="24"/>
          <w:szCs w:val="24"/>
        </w:rPr>
        <w:pict w14:anchorId="404A99F9">
          <v:rect id="_x0000_i1035" style="width:468pt;height:1.5pt" o:hralign="center" o:hrstd="t" o:hrnoshade="t" o:hr="t" fillcolor="black [3213]" stroked="f"/>
        </w:pict>
      </w:r>
      <w:r>
        <w:rPr>
          <w:rFonts w:ascii="Garamond" w:hAnsi="Garamond"/>
          <w:sz w:val="24"/>
          <w:szCs w:val="24"/>
        </w:rPr>
        <w:t>Russian (fluent speaking, reading, and writing</w:t>
      </w:r>
      <w:proofErr w:type="gramStart"/>
      <w:r w:rsidR="009D459E">
        <w:rPr>
          <w:rFonts w:ascii="Garamond" w:hAnsi="Garamond"/>
          <w:sz w:val="24"/>
          <w:szCs w:val="24"/>
        </w:rPr>
        <w:t>)</w:t>
      </w:r>
      <w:proofErr w:type="gramEnd"/>
      <w:r>
        <w:rPr>
          <w:rFonts w:ascii="Garamond" w:hAnsi="Garamond"/>
          <w:sz w:val="24"/>
          <w:szCs w:val="24"/>
        </w:rPr>
        <w:br/>
        <w:t>German (intermediate reading)</w:t>
      </w:r>
    </w:p>
    <w:p w14:paraId="7E4AB05C" w14:textId="77777777" w:rsidR="00654E44" w:rsidRDefault="00BA7020" w:rsidP="00654E44">
      <w:pPr>
        <w:rPr>
          <w:rFonts w:ascii="Garamond" w:hAnsi="Garamond"/>
          <w:sz w:val="24"/>
          <w:szCs w:val="24"/>
        </w:rPr>
      </w:pPr>
      <w:r w:rsidRPr="001C484F">
        <w:rPr>
          <w:rFonts w:ascii="Garamond" w:hAnsi="Garamond"/>
          <w:b/>
          <w:sz w:val="24"/>
          <w:szCs w:val="24"/>
        </w:rPr>
        <w:t>PROFESSIONAL AFFILIATIONS</w:t>
      </w:r>
      <w:r w:rsidR="00546595">
        <w:rPr>
          <w:rFonts w:ascii="Garamond" w:hAnsi="Garamond"/>
          <w:sz w:val="24"/>
          <w:szCs w:val="24"/>
        </w:rPr>
        <w:pict w14:anchorId="5F72548E">
          <v:rect id="_x0000_i1033" style="width:468pt;height:1.5pt" o:hralign="center" o:hrstd="t" o:hrnoshade="t" o:hr="t" fillcolor="black [3213]" stroked="f"/>
        </w:pict>
      </w:r>
      <w:r w:rsidRPr="001C484F">
        <w:rPr>
          <w:rFonts w:ascii="Garamond" w:hAnsi="Garamond"/>
          <w:sz w:val="24"/>
          <w:szCs w:val="24"/>
        </w:rPr>
        <w:t>Association for Slavic, East European and Eurasian Studies</w:t>
      </w:r>
      <w:r w:rsidRPr="001C484F">
        <w:rPr>
          <w:rFonts w:ascii="Garamond" w:hAnsi="Garamond"/>
          <w:sz w:val="24"/>
          <w:szCs w:val="24"/>
        </w:rPr>
        <w:br/>
        <w:t>Association for Women in Slavic Studies</w:t>
      </w:r>
    </w:p>
    <w:p w14:paraId="125CA47F" w14:textId="77777777" w:rsidR="00DB7B38" w:rsidRPr="00DB7B38" w:rsidRDefault="00DB7B38" w:rsidP="00DB7B38">
      <w:pPr>
        <w:spacing w:line="240" w:lineRule="auto"/>
        <w:rPr>
          <w:rFonts w:ascii="Garamond" w:hAnsi="Garamond"/>
          <w:sz w:val="24"/>
          <w:szCs w:val="24"/>
        </w:rPr>
        <w:sectPr w:rsidR="00DB7B38" w:rsidRPr="00DB7B38" w:rsidSect="0016454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Garamond" w:hAnsi="Garamond"/>
          <w:b/>
          <w:sz w:val="24"/>
          <w:szCs w:val="24"/>
        </w:rPr>
        <w:t>REFERENCES</w:t>
      </w:r>
      <w:r w:rsidR="00546595">
        <w:rPr>
          <w:rFonts w:ascii="Garamond" w:hAnsi="Garamond"/>
          <w:sz w:val="24"/>
          <w:szCs w:val="24"/>
        </w:rPr>
        <w:pict w14:anchorId="4022B157">
          <v:rect id="_x0000_i1034" style="width:468pt;height:1.5pt" o:hralign="center" o:hrstd="t" o:hrnoshade="t" o:hr="t" fillcolor="black [3213]" stroked="f"/>
        </w:pict>
      </w:r>
    </w:p>
    <w:p w14:paraId="071F6558" w14:textId="77777777" w:rsidR="00DB7B38" w:rsidRDefault="005029C2" w:rsidP="00D33BF9">
      <w:pPr>
        <w:rPr>
          <w:rFonts w:ascii="Garamond" w:hAnsi="Garamond"/>
          <w:sz w:val="24"/>
          <w:szCs w:val="24"/>
        </w:rPr>
      </w:pPr>
      <w:r w:rsidRPr="00D33BF9">
        <w:rPr>
          <w:rFonts w:ascii="Garamond" w:hAnsi="Garamond"/>
          <w:b/>
          <w:sz w:val="24"/>
          <w:szCs w:val="24"/>
        </w:rPr>
        <w:lastRenderedPageBreak/>
        <w:t>Mark Steinberg</w:t>
      </w:r>
      <w:r>
        <w:rPr>
          <w:rFonts w:ascii="Garamond" w:hAnsi="Garamond"/>
          <w:sz w:val="24"/>
          <w:szCs w:val="24"/>
        </w:rPr>
        <w:br/>
        <w:t>Professor of History</w:t>
      </w:r>
      <w:r>
        <w:rPr>
          <w:rFonts w:ascii="Garamond" w:hAnsi="Garamond"/>
          <w:sz w:val="24"/>
          <w:szCs w:val="24"/>
        </w:rPr>
        <w:br/>
        <w:t>University of Illinois at Urbana-Champaign</w:t>
      </w:r>
      <w:r w:rsidR="00D33BF9">
        <w:rPr>
          <w:rFonts w:ascii="Garamond" w:hAnsi="Garamond"/>
          <w:sz w:val="24"/>
          <w:szCs w:val="24"/>
        </w:rPr>
        <w:br/>
        <w:t>425 Gregory Hall</w:t>
      </w:r>
      <w:r w:rsidR="00D33BF9">
        <w:rPr>
          <w:rFonts w:ascii="Garamond" w:hAnsi="Garamond"/>
          <w:sz w:val="24"/>
          <w:szCs w:val="24"/>
        </w:rPr>
        <w:br/>
        <w:t>810 S Wright</w:t>
      </w:r>
      <w:r w:rsidR="00D33BF9">
        <w:rPr>
          <w:rFonts w:ascii="Garamond" w:hAnsi="Garamond"/>
          <w:sz w:val="24"/>
          <w:szCs w:val="24"/>
        </w:rPr>
        <w:br/>
        <w:t>M/C 466</w:t>
      </w:r>
      <w:r w:rsidR="00D33BF9">
        <w:rPr>
          <w:rFonts w:ascii="Garamond" w:hAnsi="Garamond"/>
          <w:sz w:val="24"/>
          <w:szCs w:val="24"/>
        </w:rPr>
        <w:br/>
        <w:t>Urbana, IL 61801</w:t>
      </w:r>
      <w:r w:rsidR="00D33BF9">
        <w:rPr>
          <w:rFonts w:ascii="Garamond" w:hAnsi="Garamond"/>
          <w:sz w:val="24"/>
          <w:szCs w:val="24"/>
        </w:rPr>
        <w:br/>
        <w:t>(217) 300-4104</w:t>
      </w:r>
      <w:r w:rsidR="00D33BF9">
        <w:rPr>
          <w:rFonts w:ascii="Garamond" w:hAnsi="Garamond"/>
          <w:sz w:val="24"/>
          <w:szCs w:val="24"/>
        </w:rPr>
        <w:br/>
      </w:r>
      <w:hyperlink r:id="rId12" w:history="1">
        <w:r w:rsidR="00D33BF9" w:rsidRPr="00030EC2">
          <w:rPr>
            <w:rStyle w:val="Hyperlink"/>
            <w:rFonts w:ascii="Garamond" w:hAnsi="Garamond"/>
            <w:sz w:val="24"/>
            <w:szCs w:val="24"/>
          </w:rPr>
          <w:t>steinb@illinois.edu</w:t>
        </w:r>
      </w:hyperlink>
    </w:p>
    <w:p w14:paraId="5A7FA634" w14:textId="77777777" w:rsidR="00D33BF9" w:rsidRDefault="00D33BF9" w:rsidP="00D33B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6E17EC6F" w14:textId="77777777" w:rsidR="00DB7B38" w:rsidRDefault="00D33BF9" w:rsidP="00DB7B38">
      <w:pPr>
        <w:rPr>
          <w:rFonts w:ascii="Garamond" w:hAnsi="Garamond"/>
          <w:sz w:val="24"/>
          <w:szCs w:val="24"/>
        </w:rPr>
      </w:pPr>
      <w:r w:rsidRPr="00D33BF9">
        <w:rPr>
          <w:rFonts w:ascii="Garamond" w:hAnsi="Garamond"/>
          <w:b/>
          <w:sz w:val="24"/>
          <w:szCs w:val="24"/>
        </w:rPr>
        <w:t xml:space="preserve">Harry </w:t>
      </w:r>
      <w:proofErr w:type="spellStart"/>
      <w:r w:rsidRPr="00D33BF9">
        <w:rPr>
          <w:rFonts w:ascii="Garamond" w:hAnsi="Garamond"/>
          <w:b/>
          <w:sz w:val="24"/>
          <w:szCs w:val="24"/>
        </w:rPr>
        <w:t>Liebersohn</w:t>
      </w:r>
      <w:proofErr w:type="spellEnd"/>
      <w:r>
        <w:rPr>
          <w:rFonts w:ascii="Garamond" w:hAnsi="Garamond"/>
          <w:sz w:val="24"/>
          <w:szCs w:val="24"/>
        </w:rPr>
        <w:br/>
        <w:t>Professor of History (emeritus)</w:t>
      </w:r>
      <w:r>
        <w:rPr>
          <w:rFonts w:ascii="Garamond" w:hAnsi="Garamond"/>
          <w:sz w:val="24"/>
          <w:szCs w:val="24"/>
        </w:rPr>
        <w:br/>
        <w:t>University of Illinois at Urbana-Champaign</w:t>
      </w:r>
      <w:r>
        <w:rPr>
          <w:rFonts w:ascii="Garamond" w:hAnsi="Garamond"/>
          <w:sz w:val="24"/>
          <w:szCs w:val="24"/>
        </w:rPr>
        <w:br/>
      </w:r>
      <w:r w:rsidR="00DB7B38">
        <w:rPr>
          <w:rFonts w:ascii="Garamond" w:hAnsi="Garamond"/>
          <w:sz w:val="24"/>
          <w:szCs w:val="24"/>
        </w:rPr>
        <w:t>309</w:t>
      </w:r>
      <w:r>
        <w:rPr>
          <w:rFonts w:ascii="Garamond" w:hAnsi="Garamond"/>
          <w:sz w:val="24"/>
          <w:szCs w:val="24"/>
        </w:rPr>
        <w:t xml:space="preserve"> Gregory Hall</w:t>
      </w:r>
      <w:r>
        <w:rPr>
          <w:rFonts w:ascii="Garamond" w:hAnsi="Garamond"/>
          <w:sz w:val="24"/>
          <w:szCs w:val="24"/>
        </w:rPr>
        <w:br/>
        <w:t>810 S Wright</w:t>
      </w:r>
      <w:r>
        <w:rPr>
          <w:rFonts w:ascii="Garamond" w:hAnsi="Garamond"/>
          <w:sz w:val="24"/>
          <w:szCs w:val="24"/>
        </w:rPr>
        <w:br/>
        <w:t>M/C 466</w:t>
      </w:r>
      <w:r>
        <w:rPr>
          <w:rFonts w:ascii="Garamond" w:hAnsi="Garamond"/>
          <w:sz w:val="24"/>
          <w:szCs w:val="24"/>
        </w:rPr>
        <w:br/>
        <w:t>Urbana, IL 61801</w:t>
      </w:r>
      <w:r w:rsidR="00DB7B38">
        <w:rPr>
          <w:rFonts w:ascii="Garamond" w:hAnsi="Garamond"/>
          <w:sz w:val="24"/>
          <w:szCs w:val="24"/>
        </w:rPr>
        <w:br/>
        <w:t>(217)333-1155</w:t>
      </w:r>
      <w:r w:rsidR="00DB7B38">
        <w:rPr>
          <w:rFonts w:ascii="Garamond" w:hAnsi="Garamond"/>
          <w:sz w:val="24"/>
          <w:szCs w:val="24"/>
        </w:rPr>
        <w:br/>
      </w:r>
      <w:hyperlink r:id="rId13" w:history="1">
        <w:r w:rsidR="00DB7B38" w:rsidRPr="00030EC2">
          <w:rPr>
            <w:rStyle w:val="Hyperlink"/>
            <w:rFonts w:ascii="Garamond" w:hAnsi="Garamond"/>
            <w:sz w:val="24"/>
            <w:szCs w:val="24"/>
          </w:rPr>
          <w:t>hliebers@illinois.edu</w:t>
        </w:r>
      </w:hyperlink>
      <w:r w:rsidR="00DB7B38">
        <w:rPr>
          <w:rFonts w:ascii="Garamond" w:hAnsi="Garamond"/>
          <w:sz w:val="24"/>
          <w:szCs w:val="24"/>
        </w:rPr>
        <w:t xml:space="preserve"> </w:t>
      </w:r>
    </w:p>
    <w:p w14:paraId="62E59D86" w14:textId="40171C9C" w:rsidR="00DB7B38" w:rsidRDefault="00DB7B38" w:rsidP="00DB7B38">
      <w:pPr>
        <w:rPr>
          <w:rFonts w:ascii="Garamond" w:hAnsi="Garamond"/>
          <w:sz w:val="24"/>
          <w:szCs w:val="24"/>
        </w:rPr>
      </w:pPr>
      <w:r w:rsidRPr="00D33BF9">
        <w:rPr>
          <w:rFonts w:ascii="Garamond" w:hAnsi="Garamond"/>
          <w:b/>
          <w:sz w:val="24"/>
          <w:szCs w:val="24"/>
        </w:rPr>
        <w:lastRenderedPageBreak/>
        <w:t>Diane Koenker</w:t>
      </w:r>
      <w:r w:rsidRPr="00D33BF9">
        <w:rPr>
          <w:rFonts w:ascii="Garamond" w:hAnsi="Garamond"/>
          <w:sz w:val="24"/>
          <w:szCs w:val="24"/>
        </w:rPr>
        <w:br/>
        <w:t>Professor of History and Head of School of Slavonic and East European Studies</w:t>
      </w:r>
      <w:r w:rsidRPr="00D33BF9">
        <w:rPr>
          <w:rFonts w:ascii="Garamond" w:hAnsi="Garamond"/>
          <w:sz w:val="24"/>
          <w:szCs w:val="24"/>
        </w:rPr>
        <w:br/>
        <w:t>University College London</w:t>
      </w:r>
      <w:r w:rsidRPr="00D33BF9">
        <w:rPr>
          <w:rFonts w:ascii="Garamond" w:hAnsi="Garamond"/>
          <w:sz w:val="24"/>
          <w:szCs w:val="24"/>
        </w:rPr>
        <w:br/>
        <w:t>408</w:t>
      </w:r>
      <w:r w:rsidRPr="00D33BF9">
        <w:rPr>
          <w:rFonts w:ascii="Garamond" w:hAnsi="Garamond"/>
          <w:sz w:val="24"/>
          <w:szCs w:val="24"/>
        </w:rPr>
        <w:br/>
        <w:t xml:space="preserve">16 </w:t>
      </w:r>
      <w:proofErr w:type="spellStart"/>
      <w:r w:rsidRPr="00D33BF9">
        <w:rPr>
          <w:rFonts w:ascii="Garamond" w:hAnsi="Garamond"/>
          <w:sz w:val="24"/>
          <w:szCs w:val="24"/>
        </w:rPr>
        <w:t>Taviton</w:t>
      </w:r>
      <w:proofErr w:type="spellEnd"/>
      <w:r w:rsidRPr="00D33BF9">
        <w:rPr>
          <w:rFonts w:ascii="Garamond" w:hAnsi="Garamond"/>
          <w:sz w:val="24"/>
          <w:szCs w:val="24"/>
        </w:rPr>
        <w:t xml:space="preserve"> Street</w:t>
      </w:r>
      <w:r w:rsidRPr="00D33BF9">
        <w:rPr>
          <w:rFonts w:ascii="Garamond" w:hAnsi="Garamond"/>
          <w:sz w:val="24"/>
          <w:szCs w:val="24"/>
        </w:rPr>
        <w:br/>
        <w:t>London</w:t>
      </w:r>
      <w:r w:rsidRPr="00D33BF9">
        <w:rPr>
          <w:rFonts w:ascii="Garamond" w:hAnsi="Garamond"/>
          <w:sz w:val="24"/>
          <w:szCs w:val="24"/>
        </w:rPr>
        <w:br/>
        <w:t>WCH1 0BW</w:t>
      </w:r>
      <w:r>
        <w:rPr>
          <w:rFonts w:ascii="Garamond" w:hAnsi="Garamond"/>
          <w:sz w:val="24"/>
          <w:szCs w:val="24"/>
        </w:rPr>
        <w:br/>
        <w:t xml:space="preserve">+44 </w:t>
      </w:r>
      <w:r w:rsidRPr="00D33BF9">
        <w:rPr>
          <w:rFonts w:ascii="Garamond" w:hAnsi="Garamond"/>
          <w:sz w:val="24"/>
          <w:szCs w:val="24"/>
        </w:rPr>
        <w:t>207</w:t>
      </w:r>
      <w:r>
        <w:rPr>
          <w:rFonts w:ascii="Garamond" w:hAnsi="Garamond"/>
          <w:sz w:val="24"/>
          <w:szCs w:val="24"/>
        </w:rPr>
        <w:t xml:space="preserve"> </w:t>
      </w:r>
      <w:r w:rsidRPr="00D33BF9">
        <w:rPr>
          <w:rFonts w:ascii="Garamond" w:hAnsi="Garamond"/>
          <w:sz w:val="24"/>
          <w:szCs w:val="24"/>
        </w:rPr>
        <w:t>679</w:t>
      </w:r>
      <w:r>
        <w:rPr>
          <w:rFonts w:ascii="Garamond" w:hAnsi="Garamond"/>
          <w:sz w:val="24"/>
          <w:szCs w:val="24"/>
        </w:rPr>
        <w:t xml:space="preserve"> </w:t>
      </w:r>
      <w:r w:rsidRPr="00D33BF9">
        <w:rPr>
          <w:rFonts w:ascii="Garamond" w:hAnsi="Garamond"/>
          <w:sz w:val="24"/>
          <w:szCs w:val="24"/>
        </w:rPr>
        <w:t>8750</w:t>
      </w:r>
      <w:r>
        <w:rPr>
          <w:rFonts w:ascii="Garamond" w:hAnsi="Garamond"/>
          <w:sz w:val="24"/>
          <w:szCs w:val="24"/>
        </w:rPr>
        <w:br/>
      </w:r>
      <w:hyperlink r:id="rId14" w:history="1">
        <w:r w:rsidRPr="00030EC2">
          <w:rPr>
            <w:rStyle w:val="Hyperlink"/>
            <w:rFonts w:ascii="Garamond" w:hAnsi="Garamond"/>
            <w:sz w:val="24"/>
            <w:szCs w:val="24"/>
          </w:rPr>
          <w:t>d.koenker@ucl.ac.uk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14:paraId="1DD8FB6B" w14:textId="77777777" w:rsidR="00D33BF9" w:rsidRPr="00D33BF9" w:rsidRDefault="00D33BF9" w:rsidP="00DB7B38">
      <w:pPr>
        <w:rPr>
          <w:rFonts w:ascii="Garamond" w:hAnsi="Garamond"/>
          <w:sz w:val="24"/>
          <w:szCs w:val="24"/>
        </w:rPr>
      </w:pPr>
    </w:p>
    <w:sectPr w:rsidR="00D33BF9" w:rsidRPr="00D33BF9" w:rsidSect="00DB7B38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7C5FD" w14:textId="77777777" w:rsidR="00546595" w:rsidRDefault="00546595" w:rsidP="0016454B">
      <w:pPr>
        <w:spacing w:after="0" w:line="240" w:lineRule="auto"/>
      </w:pPr>
      <w:r>
        <w:separator/>
      </w:r>
    </w:p>
  </w:endnote>
  <w:endnote w:type="continuationSeparator" w:id="0">
    <w:p w14:paraId="2C91302C" w14:textId="77777777" w:rsidR="00546595" w:rsidRDefault="00546595" w:rsidP="0016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1047293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6A9E4" w14:textId="77777777" w:rsidR="0016454B" w:rsidRPr="0016454B" w:rsidRDefault="0016454B">
        <w:pPr>
          <w:pStyle w:val="Footer"/>
          <w:jc w:val="right"/>
          <w:rPr>
            <w:rFonts w:ascii="Garamond" w:hAnsi="Garamond"/>
          </w:rPr>
        </w:pPr>
        <w:r w:rsidRPr="0016454B">
          <w:rPr>
            <w:rFonts w:ascii="Garamond" w:hAnsi="Garamond"/>
          </w:rPr>
          <w:t xml:space="preserve">Page </w:t>
        </w:r>
        <w:r w:rsidRPr="0016454B">
          <w:rPr>
            <w:rFonts w:ascii="Garamond" w:hAnsi="Garamond"/>
          </w:rPr>
          <w:fldChar w:fldCharType="begin"/>
        </w:r>
        <w:r w:rsidRPr="0016454B">
          <w:rPr>
            <w:rFonts w:ascii="Garamond" w:hAnsi="Garamond"/>
          </w:rPr>
          <w:instrText xml:space="preserve"> PAGE   \* MERGEFORMAT </w:instrText>
        </w:r>
        <w:r w:rsidRPr="0016454B">
          <w:rPr>
            <w:rFonts w:ascii="Garamond" w:hAnsi="Garamond"/>
          </w:rPr>
          <w:fldChar w:fldCharType="separate"/>
        </w:r>
        <w:r w:rsidR="00CD2CC0">
          <w:rPr>
            <w:rFonts w:ascii="Garamond" w:hAnsi="Garamond"/>
            <w:noProof/>
          </w:rPr>
          <w:t>5</w:t>
        </w:r>
        <w:r w:rsidRPr="0016454B">
          <w:rPr>
            <w:rFonts w:ascii="Garamond" w:hAnsi="Garamond"/>
            <w:noProof/>
          </w:rPr>
          <w:fldChar w:fldCharType="end"/>
        </w:r>
        <w:r w:rsidRPr="0016454B">
          <w:rPr>
            <w:rFonts w:ascii="Garamond" w:hAnsi="Garamond"/>
            <w:noProof/>
          </w:rPr>
          <w:t xml:space="preserve"> of </w:t>
        </w:r>
        <w:r w:rsidR="00BD30C7">
          <w:rPr>
            <w:rFonts w:ascii="Garamond" w:hAnsi="Garamond"/>
            <w:noProof/>
          </w:rPr>
          <w:t>5</w:t>
        </w:r>
      </w:p>
    </w:sdtContent>
  </w:sdt>
  <w:p w14:paraId="0EC07369" w14:textId="77777777" w:rsidR="0016454B" w:rsidRPr="0016454B" w:rsidRDefault="0016454B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1E169" w14:textId="77777777" w:rsidR="00546595" w:rsidRDefault="00546595" w:rsidP="0016454B">
      <w:pPr>
        <w:spacing w:after="0" w:line="240" w:lineRule="auto"/>
      </w:pPr>
      <w:r>
        <w:separator/>
      </w:r>
    </w:p>
  </w:footnote>
  <w:footnote w:type="continuationSeparator" w:id="0">
    <w:p w14:paraId="6E40838A" w14:textId="77777777" w:rsidR="00546595" w:rsidRDefault="00546595" w:rsidP="0016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4D27D" w14:textId="77777777" w:rsidR="0016454B" w:rsidRPr="0016454B" w:rsidRDefault="0016454B" w:rsidP="0016454B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Klopfenstein CV</w:t>
    </w:r>
  </w:p>
  <w:p w14:paraId="0A7BE386" w14:textId="77777777" w:rsidR="0016454B" w:rsidRDefault="00164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9A"/>
    <w:rsid w:val="00004108"/>
    <w:rsid w:val="000468A5"/>
    <w:rsid w:val="0006741A"/>
    <w:rsid w:val="000C021C"/>
    <w:rsid w:val="00121929"/>
    <w:rsid w:val="0016406B"/>
    <w:rsid w:val="0016454B"/>
    <w:rsid w:val="00181F39"/>
    <w:rsid w:val="001C3E30"/>
    <w:rsid w:val="001C484F"/>
    <w:rsid w:val="001C5D82"/>
    <w:rsid w:val="002213AC"/>
    <w:rsid w:val="00223EE5"/>
    <w:rsid w:val="002565C9"/>
    <w:rsid w:val="002621E4"/>
    <w:rsid w:val="002A1059"/>
    <w:rsid w:val="002C760A"/>
    <w:rsid w:val="00353C54"/>
    <w:rsid w:val="00362333"/>
    <w:rsid w:val="0036574D"/>
    <w:rsid w:val="003E2DBD"/>
    <w:rsid w:val="003F60CA"/>
    <w:rsid w:val="00403D9A"/>
    <w:rsid w:val="0041652A"/>
    <w:rsid w:val="004A41F7"/>
    <w:rsid w:val="004B03A8"/>
    <w:rsid w:val="005029C2"/>
    <w:rsid w:val="005107A6"/>
    <w:rsid w:val="00546595"/>
    <w:rsid w:val="005726E1"/>
    <w:rsid w:val="005C1DDF"/>
    <w:rsid w:val="005F741D"/>
    <w:rsid w:val="0062504B"/>
    <w:rsid w:val="00654239"/>
    <w:rsid w:val="00654E44"/>
    <w:rsid w:val="0066429F"/>
    <w:rsid w:val="006756AE"/>
    <w:rsid w:val="00707558"/>
    <w:rsid w:val="00753AED"/>
    <w:rsid w:val="00772898"/>
    <w:rsid w:val="00797983"/>
    <w:rsid w:val="007B162B"/>
    <w:rsid w:val="007B554A"/>
    <w:rsid w:val="007C55EA"/>
    <w:rsid w:val="007F3CD8"/>
    <w:rsid w:val="00815FE0"/>
    <w:rsid w:val="0084270E"/>
    <w:rsid w:val="008965A8"/>
    <w:rsid w:val="008A164B"/>
    <w:rsid w:val="008A28C2"/>
    <w:rsid w:val="008B59F4"/>
    <w:rsid w:val="0094306C"/>
    <w:rsid w:val="00962F55"/>
    <w:rsid w:val="009A085E"/>
    <w:rsid w:val="009B69CE"/>
    <w:rsid w:val="009D459E"/>
    <w:rsid w:val="00A10F18"/>
    <w:rsid w:val="00A23DB9"/>
    <w:rsid w:val="00A26148"/>
    <w:rsid w:val="00A43BA4"/>
    <w:rsid w:val="00A50E54"/>
    <w:rsid w:val="00A97A37"/>
    <w:rsid w:val="00AD7DB2"/>
    <w:rsid w:val="00B44418"/>
    <w:rsid w:val="00B7104D"/>
    <w:rsid w:val="00BA7020"/>
    <w:rsid w:val="00BB033B"/>
    <w:rsid w:val="00BC0F61"/>
    <w:rsid w:val="00BD30C7"/>
    <w:rsid w:val="00C010B9"/>
    <w:rsid w:val="00C05F9F"/>
    <w:rsid w:val="00C31F23"/>
    <w:rsid w:val="00C70259"/>
    <w:rsid w:val="00C82BE2"/>
    <w:rsid w:val="00C97B9A"/>
    <w:rsid w:val="00CB6901"/>
    <w:rsid w:val="00CC5030"/>
    <w:rsid w:val="00CD2CC0"/>
    <w:rsid w:val="00CE23F5"/>
    <w:rsid w:val="00CF288F"/>
    <w:rsid w:val="00CF414E"/>
    <w:rsid w:val="00D33BF9"/>
    <w:rsid w:val="00D7049D"/>
    <w:rsid w:val="00D76CEE"/>
    <w:rsid w:val="00DB497D"/>
    <w:rsid w:val="00DB7B38"/>
    <w:rsid w:val="00DE78F9"/>
    <w:rsid w:val="00E15BD6"/>
    <w:rsid w:val="00E44291"/>
    <w:rsid w:val="00E60747"/>
    <w:rsid w:val="00E74E7B"/>
    <w:rsid w:val="00E821F6"/>
    <w:rsid w:val="00EB73B0"/>
    <w:rsid w:val="00EE2994"/>
    <w:rsid w:val="00F80DB3"/>
    <w:rsid w:val="00FA4748"/>
    <w:rsid w:val="00FC51A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B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4B"/>
  </w:style>
  <w:style w:type="paragraph" w:styleId="Footer">
    <w:name w:val="footer"/>
    <w:basedOn w:val="Normal"/>
    <w:link w:val="FooterChar"/>
    <w:uiPriority w:val="99"/>
    <w:unhideWhenUsed/>
    <w:rsid w:val="0016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4B"/>
  </w:style>
  <w:style w:type="paragraph" w:styleId="BalloonText">
    <w:name w:val="Balloon Text"/>
    <w:basedOn w:val="Normal"/>
    <w:link w:val="BalloonTextChar"/>
    <w:uiPriority w:val="99"/>
    <w:semiHidden/>
    <w:unhideWhenUsed/>
    <w:rsid w:val="0016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4B"/>
  </w:style>
  <w:style w:type="paragraph" w:styleId="Footer">
    <w:name w:val="footer"/>
    <w:basedOn w:val="Normal"/>
    <w:link w:val="FooterChar"/>
    <w:uiPriority w:val="99"/>
    <w:unhideWhenUsed/>
    <w:rsid w:val="0016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4B"/>
  </w:style>
  <w:style w:type="paragraph" w:styleId="BalloonText">
    <w:name w:val="Balloon Text"/>
    <w:basedOn w:val="Normal"/>
    <w:link w:val="BalloonTextChar"/>
    <w:uiPriority w:val="99"/>
    <w:semiHidden/>
    <w:unhideWhenUsed/>
    <w:rsid w:val="0016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illinois.edu/view/6397/642491" TargetMode="External"/><Relationship Id="rId13" Type="http://schemas.openxmlformats.org/officeDocument/2006/relationships/hyperlink" Target="mailto:hliebers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pfnst2@illinois.edu" TargetMode="External"/><Relationship Id="rId12" Type="http://schemas.openxmlformats.org/officeDocument/2006/relationships/hyperlink" Target="mailto:steinb@illinois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urcelab.history.illinois.edu/" TargetMode="External"/><Relationship Id="rId14" Type="http://schemas.openxmlformats.org/officeDocument/2006/relationships/hyperlink" Target="mailto:d.koenker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34</cp:revision>
  <cp:lastPrinted>2019-11-09T19:37:00Z</cp:lastPrinted>
  <dcterms:created xsi:type="dcterms:W3CDTF">2019-09-18T00:22:00Z</dcterms:created>
  <dcterms:modified xsi:type="dcterms:W3CDTF">2019-11-09T19:39:00Z</dcterms:modified>
</cp:coreProperties>
</file>