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5B27" w14:textId="77777777" w:rsidR="00BC209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 xml:space="preserve">Leanna Duncan </w:t>
      </w:r>
    </w:p>
    <w:p w14:paraId="7CB9C20D" w14:textId="77777777" w:rsidR="0047217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Curriculum Vitae</w:t>
      </w:r>
    </w:p>
    <w:p w14:paraId="7D567996" w14:textId="77777777" w:rsidR="00BC209A" w:rsidRPr="00100B54" w:rsidRDefault="00F87181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202 ½ Birch St</w:t>
      </w:r>
      <w:r w:rsidR="00BC209A" w:rsidRPr="00100B54">
        <w:rPr>
          <w:rFonts w:ascii="Garamond" w:hAnsi="Garamond" w:cstheme="minorHAnsi"/>
          <w:sz w:val="24"/>
        </w:rPr>
        <w:t>.</w:t>
      </w:r>
      <w:r w:rsidRPr="00100B54">
        <w:rPr>
          <w:rFonts w:ascii="Garamond" w:hAnsi="Garamond" w:cstheme="minorHAnsi"/>
          <w:sz w:val="24"/>
        </w:rPr>
        <w:t>,</w:t>
      </w:r>
      <w:r w:rsidR="00BC1011" w:rsidRPr="00100B54">
        <w:rPr>
          <w:rFonts w:ascii="Garamond" w:hAnsi="Garamond" w:cstheme="minorHAnsi"/>
          <w:sz w:val="24"/>
        </w:rPr>
        <w:t xml:space="preserve"> </w:t>
      </w:r>
      <w:r w:rsidR="00BC209A" w:rsidRPr="00100B54">
        <w:rPr>
          <w:rFonts w:ascii="Garamond" w:hAnsi="Garamond" w:cstheme="minorHAnsi"/>
          <w:sz w:val="24"/>
        </w:rPr>
        <w:t>Champaign, IL</w:t>
      </w:r>
      <w:r w:rsidR="00BC1011" w:rsidRPr="00100B54">
        <w:rPr>
          <w:rFonts w:ascii="Garamond" w:hAnsi="Garamond" w:cstheme="minorHAnsi"/>
          <w:sz w:val="24"/>
        </w:rPr>
        <w:t xml:space="preserve"> 61820</w:t>
      </w:r>
    </w:p>
    <w:p w14:paraId="2678B31A" w14:textId="77777777" w:rsidR="00AA3BD4" w:rsidRDefault="00E737C0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lddunca</w:t>
      </w:r>
      <w:r w:rsidR="00C54BF6" w:rsidRPr="00100B54">
        <w:rPr>
          <w:rFonts w:ascii="Garamond" w:hAnsi="Garamond" w:cstheme="minorHAnsi"/>
          <w:sz w:val="24"/>
        </w:rPr>
        <w:t xml:space="preserve">2@illinois.edu </w:t>
      </w:r>
    </w:p>
    <w:p w14:paraId="79835BE9" w14:textId="6E3FF3CB" w:rsidR="00BC209A" w:rsidRPr="00100B54" w:rsidRDefault="00E737C0" w:rsidP="008B15B7">
      <w:pPr>
        <w:spacing w:after="0" w:line="240" w:lineRule="auto"/>
        <w:jc w:val="center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918-378-5148</w:t>
      </w:r>
    </w:p>
    <w:p w14:paraId="3F69F38E" w14:textId="77777777" w:rsidR="00BC209A" w:rsidRPr="00100B54" w:rsidRDefault="00BC209A" w:rsidP="008B15B7">
      <w:pPr>
        <w:pBdr>
          <w:bottom w:val="single" w:sz="4" w:space="1" w:color="auto"/>
        </w:pBdr>
        <w:spacing w:after="0" w:line="240" w:lineRule="auto"/>
        <w:rPr>
          <w:rFonts w:ascii="Garamond" w:hAnsi="Garamond" w:cstheme="minorHAnsi"/>
          <w:sz w:val="24"/>
        </w:rPr>
      </w:pPr>
    </w:p>
    <w:p w14:paraId="5EB15671" w14:textId="77777777" w:rsidR="00836067" w:rsidRPr="00100B54" w:rsidRDefault="00836067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544E0E4F" w14:textId="77777777" w:rsidR="00EC7718" w:rsidRPr="00100B54" w:rsidRDefault="00BC1011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EDU</w:t>
      </w:r>
      <w:r w:rsidR="00BC209A" w:rsidRPr="00100B54">
        <w:rPr>
          <w:rFonts w:ascii="Garamond" w:hAnsi="Garamond" w:cstheme="minorHAnsi"/>
          <w:b/>
          <w:sz w:val="24"/>
          <w:u w:val="single"/>
        </w:rPr>
        <w:t>CATION</w:t>
      </w:r>
    </w:p>
    <w:p w14:paraId="5187BDB2" w14:textId="6D4685BC" w:rsidR="005A17D9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PhD,</w:t>
      </w:r>
      <w:r w:rsidR="00495D83" w:rsidRPr="00100B54">
        <w:rPr>
          <w:rFonts w:ascii="Garamond" w:hAnsi="Garamond" w:cstheme="minorHAnsi"/>
          <w:b/>
          <w:sz w:val="24"/>
        </w:rPr>
        <w:t xml:space="preserve"> </w:t>
      </w:r>
      <w:r w:rsidR="007F0F57" w:rsidRPr="00100B54">
        <w:rPr>
          <w:rFonts w:ascii="Garamond" w:hAnsi="Garamond" w:cstheme="minorHAnsi"/>
          <w:b/>
          <w:sz w:val="24"/>
        </w:rPr>
        <w:t>U.S. History</w:t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7F0F57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>(</w:t>
      </w:r>
      <w:r w:rsidR="00CA78D0" w:rsidRPr="00100B54">
        <w:rPr>
          <w:rFonts w:ascii="Garamond" w:hAnsi="Garamond" w:cstheme="minorHAnsi"/>
          <w:b/>
          <w:sz w:val="24"/>
        </w:rPr>
        <w:t xml:space="preserve">expected) </w:t>
      </w:r>
      <w:r w:rsidR="00A56892">
        <w:rPr>
          <w:rFonts w:ascii="Garamond" w:hAnsi="Garamond" w:cstheme="minorHAnsi"/>
          <w:b/>
          <w:sz w:val="24"/>
        </w:rPr>
        <w:t>Apr</w:t>
      </w:r>
      <w:r w:rsidRPr="00100B54">
        <w:rPr>
          <w:rFonts w:ascii="Garamond" w:hAnsi="Garamond" w:cstheme="minorHAnsi"/>
          <w:b/>
          <w:sz w:val="24"/>
        </w:rPr>
        <w:t xml:space="preserve">. </w:t>
      </w:r>
      <w:r w:rsidR="005E12BE">
        <w:rPr>
          <w:rFonts w:ascii="Garamond" w:hAnsi="Garamond" w:cstheme="minorHAnsi"/>
          <w:b/>
          <w:sz w:val="24"/>
        </w:rPr>
        <w:t>202</w:t>
      </w:r>
      <w:r w:rsidR="00EF762A">
        <w:rPr>
          <w:rFonts w:ascii="Garamond" w:hAnsi="Garamond" w:cstheme="minorHAnsi"/>
          <w:b/>
          <w:sz w:val="24"/>
        </w:rPr>
        <w:t>1</w:t>
      </w:r>
    </w:p>
    <w:p w14:paraId="5F853D10" w14:textId="291DF6DC" w:rsidR="00867779" w:rsidRPr="00100B54" w:rsidRDefault="00BC209A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Illinois Urbana-Champaign</w:t>
      </w:r>
      <w:r w:rsidR="00867779" w:rsidRPr="00100B54">
        <w:rPr>
          <w:rFonts w:ascii="Garamond" w:hAnsi="Garamond" w:cstheme="minorHAnsi"/>
          <w:sz w:val="24"/>
        </w:rPr>
        <w:tab/>
      </w:r>
      <w:r w:rsidR="00867779" w:rsidRPr="00100B54">
        <w:rPr>
          <w:rFonts w:ascii="Garamond" w:hAnsi="Garamond" w:cstheme="minorHAnsi"/>
          <w:sz w:val="24"/>
        </w:rPr>
        <w:tab/>
      </w:r>
      <w:r w:rsidR="00867779" w:rsidRPr="00100B54">
        <w:rPr>
          <w:rFonts w:ascii="Garamond" w:hAnsi="Garamond" w:cstheme="minorHAnsi"/>
          <w:sz w:val="24"/>
        </w:rPr>
        <w:tab/>
      </w:r>
      <w:r w:rsidR="00EB7EC2" w:rsidRPr="00100B54">
        <w:rPr>
          <w:rFonts w:ascii="Garamond" w:hAnsi="Garamond" w:cstheme="minorHAnsi"/>
          <w:sz w:val="24"/>
        </w:rPr>
        <w:tab/>
      </w:r>
    </w:p>
    <w:p w14:paraId="2C530AA5" w14:textId="77777777" w:rsidR="009650DB" w:rsidRDefault="00114B91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i/>
          <w:sz w:val="24"/>
        </w:rPr>
        <w:t>Dissert</w:t>
      </w:r>
      <w:r w:rsidR="00986DC0" w:rsidRPr="00100B54">
        <w:rPr>
          <w:rFonts w:ascii="Garamond" w:hAnsi="Garamond" w:cstheme="minorHAnsi"/>
          <w:i/>
          <w:sz w:val="24"/>
        </w:rPr>
        <w:t>ation</w:t>
      </w:r>
      <w:r w:rsidR="005A17D9" w:rsidRPr="00100B54">
        <w:rPr>
          <w:rFonts w:ascii="Garamond" w:hAnsi="Garamond" w:cstheme="minorHAnsi"/>
          <w:sz w:val="24"/>
        </w:rPr>
        <w:t xml:space="preserve">: </w:t>
      </w:r>
      <w:r w:rsidR="00E737C0" w:rsidRPr="00100B54">
        <w:rPr>
          <w:rFonts w:ascii="Garamond" w:hAnsi="Garamond"/>
          <w:sz w:val="24"/>
        </w:rPr>
        <w:t>“Changing Bodies and Minds: ‘Crippled Children’ and Their Movement</w:t>
      </w:r>
      <w:r w:rsidR="009650DB">
        <w:rPr>
          <w:rFonts w:ascii="Garamond" w:hAnsi="Garamond"/>
          <w:sz w:val="24"/>
        </w:rPr>
        <w:t xml:space="preserve"> in the United States</w:t>
      </w:r>
      <w:r w:rsidR="00E737C0" w:rsidRPr="00100B54">
        <w:rPr>
          <w:rFonts w:ascii="Garamond" w:hAnsi="Garamond"/>
          <w:sz w:val="24"/>
        </w:rPr>
        <w:t>, 1890-1960.”</w:t>
      </w:r>
      <w:r w:rsidR="00025C18" w:rsidRPr="00100B54">
        <w:rPr>
          <w:rFonts w:ascii="Garamond" w:hAnsi="Garamond" w:cstheme="minorHAnsi"/>
          <w:sz w:val="24"/>
        </w:rPr>
        <w:t xml:space="preserve">   </w:t>
      </w:r>
    </w:p>
    <w:p w14:paraId="15848221" w14:textId="5E4FFC5D" w:rsidR="00F12CB1" w:rsidRPr="00100B54" w:rsidRDefault="00266907" w:rsidP="008B15B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i/>
          <w:sz w:val="24"/>
        </w:rPr>
        <w:t>Committee</w:t>
      </w:r>
      <w:r w:rsidR="00E737C0" w:rsidRPr="00100B54">
        <w:rPr>
          <w:rFonts w:ascii="Garamond" w:hAnsi="Garamond" w:cstheme="minorHAnsi"/>
          <w:sz w:val="24"/>
        </w:rPr>
        <w:t>: Leslie Reagan</w:t>
      </w:r>
      <w:r>
        <w:rPr>
          <w:rFonts w:ascii="Garamond" w:hAnsi="Garamond" w:cstheme="minorHAnsi"/>
          <w:sz w:val="24"/>
        </w:rPr>
        <w:t xml:space="preserve"> (chair), Tamara Chaplin, Kristin Hoganson, Rana Hogarth, Kathy Oberdeck</w:t>
      </w:r>
    </w:p>
    <w:p w14:paraId="709EFE45" w14:textId="60ED7D98" w:rsidR="009869BC" w:rsidRDefault="009869BC" w:rsidP="008B15B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i/>
          <w:iCs/>
          <w:sz w:val="24"/>
        </w:rPr>
        <w:t xml:space="preserve">Research Interests: </w:t>
      </w:r>
      <w:r>
        <w:rPr>
          <w:rFonts w:ascii="Garamond" w:hAnsi="Garamond" w:cstheme="minorHAnsi"/>
          <w:sz w:val="24"/>
        </w:rPr>
        <w:t xml:space="preserve">Disability, Medicine, and Public Health; Women, Gender, Sexuality; Childhood Studies; Twentieth Century US History; </w:t>
      </w:r>
      <w:r w:rsidR="002D6868">
        <w:rPr>
          <w:rFonts w:ascii="Garamond" w:hAnsi="Garamond" w:cstheme="minorHAnsi"/>
          <w:sz w:val="24"/>
        </w:rPr>
        <w:t xml:space="preserve">Memoir and Personal Narrative; Progressive Era </w:t>
      </w:r>
    </w:p>
    <w:p w14:paraId="11F82A6E" w14:textId="77777777" w:rsidR="002060F3" w:rsidRPr="009869BC" w:rsidRDefault="002060F3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492BA5D2" w14:textId="77777777" w:rsidR="00E737C0" w:rsidRPr="00100B54" w:rsidRDefault="00302712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MA</w:t>
      </w:r>
      <w:r w:rsidR="00E737C0" w:rsidRPr="00100B54">
        <w:rPr>
          <w:rFonts w:ascii="Garamond" w:hAnsi="Garamond" w:cstheme="minorHAnsi"/>
          <w:b/>
          <w:sz w:val="24"/>
        </w:rPr>
        <w:t>,</w:t>
      </w:r>
      <w:r w:rsidR="005A17D9" w:rsidRPr="00100B54">
        <w:rPr>
          <w:rFonts w:ascii="Garamond" w:hAnsi="Garamond" w:cstheme="minorHAnsi"/>
          <w:b/>
          <w:sz w:val="24"/>
        </w:rPr>
        <w:t xml:space="preserve"> History</w:t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="005A17D9"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</w:r>
      <w:r w:rsidRPr="00100B54">
        <w:rPr>
          <w:rFonts w:ascii="Garamond" w:hAnsi="Garamond" w:cstheme="minorHAnsi"/>
          <w:b/>
          <w:sz w:val="24"/>
        </w:rPr>
        <w:tab/>
        <w:t xml:space="preserve">        </w:t>
      </w:r>
      <w:r w:rsidR="00E737C0" w:rsidRPr="00100B54">
        <w:rPr>
          <w:rFonts w:ascii="Garamond" w:hAnsi="Garamond" w:cstheme="minorHAnsi"/>
          <w:b/>
          <w:sz w:val="24"/>
        </w:rPr>
        <w:tab/>
        <w:t xml:space="preserve">        May 2014</w:t>
      </w:r>
      <w:r w:rsidRPr="00100B54">
        <w:rPr>
          <w:rFonts w:ascii="Garamond" w:hAnsi="Garamond" w:cstheme="minorHAnsi"/>
          <w:b/>
          <w:sz w:val="24"/>
        </w:rPr>
        <w:t xml:space="preserve"> </w:t>
      </w:r>
    </w:p>
    <w:p w14:paraId="2A8543CE" w14:textId="7D942C29" w:rsidR="00187077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Tulsa</w:t>
      </w:r>
    </w:p>
    <w:p w14:paraId="5586F97F" w14:textId="77777777" w:rsidR="00C102D5" w:rsidRPr="00100B54" w:rsidRDefault="005A17D9" w:rsidP="008B15B7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i/>
          <w:sz w:val="24"/>
        </w:rPr>
        <w:t>Thesis</w:t>
      </w:r>
      <w:r w:rsidR="00E737C0" w:rsidRPr="00100B54">
        <w:rPr>
          <w:rFonts w:ascii="Garamond" w:hAnsi="Garamond" w:cstheme="minorHAnsi"/>
          <w:sz w:val="24"/>
        </w:rPr>
        <w:t xml:space="preserve">: </w:t>
      </w:r>
      <w:r w:rsidR="00E737C0" w:rsidRPr="00100B54">
        <w:rPr>
          <w:rFonts w:ascii="Garamond" w:hAnsi="Garamond"/>
          <w:sz w:val="24"/>
        </w:rPr>
        <w:t>“The Cosmo Girl in Context: Sex, Media, and Feminism, 1965-1975."</w:t>
      </w:r>
    </w:p>
    <w:p w14:paraId="19078BCB" w14:textId="77777777" w:rsidR="00266907" w:rsidRDefault="00266907" w:rsidP="008B15B7">
      <w:pPr>
        <w:spacing w:after="0" w:line="240" w:lineRule="auto"/>
        <w:rPr>
          <w:rFonts w:ascii="Garamond" w:hAnsi="Garamond" w:cstheme="minorHAnsi"/>
          <w:i/>
          <w:sz w:val="24"/>
        </w:rPr>
      </w:pPr>
    </w:p>
    <w:p w14:paraId="3D69F5F6" w14:textId="16997AC5" w:rsidR="00C102D5" w:rsidRPr="00100B54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b/>
          <w:sz w:val="24"/>
        </w:rPr>
        <w:t>BA,</w:t>
      </w:r>
      <w:r w:rsidR="00867779" w:rsidRPr="00100B54">
        <w:rPr>
          <w:rFonts w:ascii="Garamond" w:hAnsi="Garamond" w:cstheme="minorHAnsi"/>
          <w:b/>
          <w:sz w:val="24"/>
        </w:rPr>
        <w:t xml:space="preserve"> </w:t>
      </w:r>
      <w:r w:rsidR="00302712" w:rsidRPr="00100B54">
        <w:rPr>
          <w:rFonts w:ascii="Garamond" w:hAnsi="Garamond" w:cstheme="minorHAnsi"/>
          <w:b/>
          <w:sz w:val="24"/>
        </w:rPr>
        <w:t>History</w:t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</w:r>
      <w:r w:rsidR="00302712" w:rsidRPr="00100B54">
        <w:rPr>
          <w:rFonts w:ascii="Garamond" w:hAnsi="Garamond" w:cstheme="minorHAnsi"/>
          <w:b/>
          <w:sz w:val="24"/>
        </w:rPr>
        <w:tab/>
        <w:t xml:space="preserve">      </w:t>
      </w:r>
      <w:r w:rsidRPr="00100B54">
        <w:rPr>
          <w:rFonts w:ascii="Garamond" w:hAnsi="Garamond" w:cstheme="minorHAnsi"/>
          <w:b/>
          <w:sz w:val="24"/>
        </w:rPr>
        <w:t xml:space="preserve"> </w:t>
      </w:r>
      <w:r w:rsidR="00302712" w:rsidRPr="00100B54">
        <w:rPr>
          <w:rFonts w:ascii="Garamond" w:hAnsi="Garamond" w:cstheme="minorHAnsi"/>
          <w:b/>
          <w:sz w:val="24"/>
        </w:rPr>
        <w:t xml:space="preserve"> </w:t>
      </w:r>
      <w:r w:rsidRPr="00100B54">
        <w:rPr>
          <w:rFonts w:ascii="Garamond" w:hAnsi="Garamond" w:cstheme="minorHAnsi"/>
          <w:b/>
          <w:sz w:val="24"/>
        </w:rPr>
        <w:t xml:space="preserve">                       </w:t>
      </w:r>
      <w:r w:rsidR="00302712" w:rsidRPr="00100B54">
        <w:rPr>
          <w:rFonts w:ascii="Garamond" w:hAnsi="Garamond" w:cstheme="minorHAnsi"/>
          <w:b/>
          <w:sz w:val="24"/>
        </w:rPr>
        <w:t xml:space="preserve"> </w:t>
      </w:r>
      <w:r w:rsidRPr="00100B54">
        <w:rPr>
          <w:rFonts w:ascii="Garamond" w:hAnsi="Garamond" w:cstheme="minorHAnsi"/>
          <w:b/>
          <w:sz w:val="24"/>
        </w:rPr>
        <w:t>May 2013</w:t>
      </w:r>
    </w:p>
    <w:p w14:paraId="194127DC" w14:textId="72D2386A" w:rsidR="008B15B7" w:rsidRPr="00C365B3" w:rsidRDefault="00E737C0" w:rsidP="008B15B7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100B54">
        <w:rPr>
          <w:rFonts w:ascii="Garamond" w:hAnsi="Garamond" w:cstheme="minorHAnsi"/>
          <w:sz w:val="24"/>
        </w:rPr>
        <w:t>The University of Tulsa</w:t>
      </w:r>
    </w:p>
    <w:p w14:paraId="451E25FE" w14:textId="77777777" w:rsidR="006425A7" w:rsidRPr="00100B54" w:rsidRDefault="006425A7" w:rsidP="006425A7">
      <w:pPr>
        <w:spacing w:after="0" w:line="240" w:lineRule="auto"/>
        <w:rPr>
          <w:rFonts w:ascii="Garamond" w:hAnsi="Garamond"/>
          <w:sz w:val="24"/>
        </w:rPr>
      </w:pPr>
    </w:p>
    <w:p w14:paraId="448403C0" w14:textId="18E3CAD4" w:rsidR="00C74AED" w:rsidRPr="00C74AED" w:rsidRDefault="00C74AED" w:rsidP="00493BE4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PEER- REVIEWED </w:t>
      </w:r>
      <w:r w:rsidR="00493BE4">
        <w:rPr>
          <w:rFonts w:ascii="Garamond" w:hAnsi="Garamond"/>
          <w:b/>
          <w:sz w:val="24"/>
          <w:u w:val="single"/>
        </w:rPr>
        <w:t>PUBLICATIONS</w:t>
      </w:r>
    </w:p>
    <w:p w14:paraId="752C3756" w14:textId="056F4337" w:rsidR="00DE5FA6" w:rsidRDefault="00DE5FA6" w:rsidP="00493BE4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2019</w:t>
      </w:r>
    </w:p>
    <w:p w14:paraId="2BAD3B71" w14:textId="1EE33650" w:rsidR="00C74AED" w:rsidRPr="00266907" w:rsidRDefault="007B4953" w:rsidP="007F5B82">
      <w:pPr>
        <w:spacing w:after="0" w:line="240" w:lineRule="auto"/>
        <w:ind w:left="720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>Accepted Pending Minor Revisions</w:t>
      </w:r>
      <w:r w:rsidR="00493BE4">
        <w:rPr>
          <w:rFonts w:ascii="Garamond" w:hAnsi="Garamond"/>
          <w:b/>
          <w:sz w:val="24"/>
        </w:rPr>
        <w:t xml:space="preserve">: </w:t>
      </w:r>
      <w:r w:rsidR="00D61751">
        <w:rPr>
          <w:rFonts w:ascii="Garamond" w:hAnsi="Garamond"/>
          <w:bCs/>
          <w:sz w:val="24"/>
        </w:rPr>
        <w:t>“‘</w:t>
      </w:r>
      <w:r w:rsidR="00493BE4" w:rsidRPr="00493BE4">
        <w:rPr>
          <w:rFonts w:ascii="Garamond" w:hAnsi="Garamond"/>
          <w:bCs/>
          <w:sz w:val="24"/>
        </w:rPr>
        <w:t>Every One of Them Are Worth</w:t>
      </w:r>
      <w:r w:rsidR="00493BE4">
        <w:rPr>
          <w:rFonts w:ascii="Garamond" w:hAnsi="Garamond"/>
          <w:bCs/>
          <w:sz w:val="24"/>
        </w:rPr>
        <w:t xml:space="preserve"> </w:t>
      </w:r>
      <w:r w:rsidR="00493BE4" w:rsidRPr="00493BE4">
        <w:rPr>
          <w:rFonts w:ascii="Garamond" w:hAnsi="Garamond"/>
          <w:bCs/>
          <w:sz w:val="24"/>
        </w:rPr>
        <w:t>It</w:t>
      </w:r>
      <w:r w:rsidR="00D61751">
        <w:rPr>
          <w:rFonts w:ascii="Garamond" w:hAnsi="Garamond"/>
          <w:bCs/>
          <w:sz w:val="24"/>
        </w:rPr>
        <w:t>”</w:t>
      </w:r>
      <w:r w:rsidR="00493BE4" w:rsidRPr="00493BE4">
        <w:rPr>
          <w:rFonts w:ascii="Garamond" w:hAnsi="Garamond"/>
          <w:bCs/>
          <w:sz w:val="24"/>
        </w:rPr>
        <w:t xml:space="preserve">:  Blanche Van Leuven Browne and the Education of the </w:t>
      </w:r>
      <w:r w:rsidR="00D61751">
        <w:rPr>
          <w:rFonts w:ascii="Garamond" w:hAnsi="Garamond"/>
          <w:bCs/>
          <w:sz w:val="24"/>
        </w:rPr>
        <w:t>‘</w:t>
      </w:r>
      <w:r w:rsidR="00493BE4" w:rsidRPr="00493BE4">
        <w:rPr>
          <w:rFonts w:ascii="Garamond" w:hAnsi="Garamond"/>
          <w:bCs/>
          <w:sz w:val="24"/>
        </w:rPr>
        <w:t>Crippled</w:t>
      </w:r>
      <w:r w:rsidR="00493BE4">
        <w:rPr>
          <w:rFonts w:ascii="Garamond" w:hAnsi="Garamond"/>
          <w:bCs/>
          <w:sz w:val="24"/>
        </w:rPr>
        <w:t xml:space="preserve"> </w:t>
      </w:r>
      <w:r w:rsidR="00493BE4" w:rsidRPr="00493BE4">
        <w:rPr>
          <w:rFonts w:ascii="Garamond" w:hAnsi="Garamond"/>
          <w:bCs/>
          <w:sz w:val="24"/>
        </w:rPr>
        <w:t>Child</w:t>
      </w:r>
      <w:r w:rsidR="00F238AA">
        <w:rPr>
          <w:rFonts w:ascii="Garamond" w:hAnsi="Garamond"/>
          <w:bCs/>
          <w:sz w:val="24"/>
        </w:rPr>
        <w:t>.</w:t>
      </w:r>
      <w:r w:rsidR="00D61751">
        <w:rPr>
          <w:rFonts w:ascii="Garamond" w:hAnsi="Garamond"/>
          <w:bCs/>
          <w:sz w:val="24"/>
        </w:rPr>
        <w:t>’”</w:t>
      </w:r>
      <w:r w:rsidR="00F66A4F">
        <w:rPr>
          <w:rFonts w:ascii="Garamond" w:hAnsi="Garamond"/>
          <w:bCs/>
          <w:sz w:val="24"/>
        </w:rPr>
        <w:t xml:space="preserve"> </w:t>
      </w:r>
      <w:r w:rsidR="00F66A4F">
        <w:rPr>
          <w:rFonts w:ascii="Garamond" w:hAnsi="Garamond"/>
          <w:bCs/>
          <w:i/>
          <w:iCs/>
          <w:sz w:val="24"/>
        </w:rPr>
        <w:t>History of Education Quarterly</w:t>
      </w:r>
      <w:r w:rsidR="00266907">
        <w:rPr>
          <w:rFonts w:ascii="Garamond" w:hAnsi="Garamond"/>
          <w:bCs/>
          <w:sz w:val="24"/>
        </w:rPr>
        <w:t>, submitted August 2019.</w:t>
      </w:r>
    </w:p>
    <w:p w14:paraId="37702F1F" w14:textId="65CC977E" w:rsidR="00C74AED" w:rsidRDefault="00C74AED" w:rsidP="00493BE4">
      <w:pPr>
        <w:spacing w:after="0" w:line="240" w:lineRule="auto"/>
        <w:rPr>
          <w:rFonts w:ascii="Garamond" w:hAnsi="Garamond"/>
          <w:bCs/>
          <w:i/>
          <w:iCs/>
          <w:sz w:val="24"/>
        </w:rPr>
      </w:pPr>
    </w:p>
    <w:p w14:paraId="52843D6A" w14:textId="77777777" w:rsidR="00C74AED" w:rsidRDefault="00C74AED" w:rsidP="00C74AED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OTHER WRITING</w:t>
      </w:r>
    </w:p>
    <w:p w14:paraId="0EC61BFE" w14:textId="6E969E3C" w:rsidR="003E54AF" w:rsidRPr="003E54AF" w:rsidRDefault="00DE5FA6" w:rsidP="003E54AF">
      <w:pPr>
        <w:spacing w:after="0" w:line="276" w:lineRule="auto"/>
        <w:rPr>
          <w:rFonts w:ascii="Garamond" w:hAnsi="Garamond" w:cs="Times New Roman"/>
          <w:b/>
          <w:bCs/>
          <w:sz w:val="24"/>
        </w:rPr>
      </w:pPr>
      <w:r>
        <w:rPr>
          <w:rFonts w:ascii="Garamond" w:hAnsi="Garamond" w:cs="Times New Roman"/>
          <w:b/>
          <w:bCs/>
          <w:sz w:val="24"/>
        </w:rPr>
        <w:t>2019</w:t>
      </w:r>
    </w:p>
    <w:p w14:paraId="5DE2A7AD" w14:textId="360F94A4" w:rsidR="003E54AF" w:rsidRPr="00726511" w:rsidRDefault="00C74AED" w:rsidP="003E54AF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 xml:space="preserve">Teaching blog, Lesson Spotted, </w:t>
      </w:r>
      <w:hyperlink r:id="rId8" w:history="1">
        <w:r w:rsidRPr="00100B54">
          <w:rPr>
            <w:rStyle w:val="Hyperlink"/>
            <w:rFonts w:ascii="Garamond" w:hAnsi="Garamond" w:cs="Times New Roman"/>
            <w:sz w:val="24"/>
          </w:rPr>
          <w:t>lesson-spotted.blogspot.com</w:t>
        </w:r>
      </w:hyperlink>
      <w:r>
        <w:rPr>
          <w:rFonts w:ascii="Garamond" w:hAnsi="Garamond" w:cs="Times New Roman"/>
          <w:sz w:val="24"/>
        </w:rPr>
        <w:t xml:space="preserve">, </w:t>
      </w:r>
      <w:r w:rsidRPr="00100B54">
        <w:rPr>
          <w:rFonts w:ascii="Garamond" w:hAnsi="Garamond" w:cs="Times New Roman"/>
          <w:sz w:val="24"/>
        </w:rPr>
        <w:t>October 2017-Presen</w:t>
      </w:r>
      <w:r>
        <w:rPr>
          <w:rFonts w:ascii="Garamond" w:hAnsi="Garamond" w:cs="Times New Roman"/>
          <w:sz w:val="24"/>
        </w:rPr>
        <w:t>t</w:t>
      </w:r>
    </w:p>
    <w:p w14:paraId="49A071B4" w14:textId="0A0D29F7" w:rsidR="003E54AF" w:rsidRPr="00DE5FA6" w:rsidRDefault="00C74AED" w:rsidP="003E54AF">
      <w:pPr>
        <w:spacing w:after="0" w:line="276" w:lineRule="auto"/>
        <w:ind w:left="720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0632A6">
        <w:rPr>
          <w:rFonts w:ascii="Garamond" w:hAnsi="Garamond"/>
          <w:sz w:val="24"/>
          <w:szCs w:val="24"/>
        </w:rPr>
        <w:t xml:space="preserve">Featured Student, Society for the History of Children and Youth, 2019 </w:t>
      </w:r>
      <w:hyperlink r:id="rId9" w:history="1">
        <w:r w:rsidRPr="000632A6">
          <w:rPr>
            <w:rStyle w:val="Hyperlink"/>
            <w:rFonts w:ascii="Garamond" w:hAnsi="Garamond"/>
            <w:sz w:val="24"/>
            <w:szCs w:val="24"/>
          </w:rPr>
          <w:t>http://www.shcy.org/features/students/leanna-duncan/</w:t>
        </w:r>
      </w:hyperlink>
    </w:p>
    <w:p w14:paraId="305DA8F1" w14:textId="3CED33FD" w:rsidR="00DE5FA6" w:rsidRPr="00DE5FA6" w:rsidRDefault="00DE5FA6" w:rsidP="00C74AED">
      <w:pPr>
        <w:spacing w:after="0" w:line="276" w:lineRule="auto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2017</w:t>
      </w:r>
    </w:p>
    <w:p w14:paraId="04685C58" w14:textId="099AEF53" w:rsidR="00DE5FA6" w:rsidRPr="00DE5FA6" w:rsidRDefault="00C74AED" w:rsidP="007F5B82">
      <w:pPr>
        <w:spacing w:after="0" w:line="276" w:lineRule="auto"/>
        <w:ind w:left="720"/>
        <w:rPr>
          <w:rFonts w:ascii="Garamond" w:hAnsi="Garamond"/>
          <w:color w:val="0563C1" w:themeColor="hyperlink"/>
          <w:sz w:val="24"/>
          <w:u w:val="single"/>
        </w:rPr>
      </w:pPr>
      <w:r w:rsidRPr="00100B54">
        <w:rPr>
          <w:rFonts w:ascii="Garamond" w:hAnsi="Garamond"/>
          <w:sz w:val="24"/>
        </w:rPr>
        <w:t xml:space="preserve">With Peter Thompson, </w:t>
      </w:r>
      <w:r w:rsidRPr="00100B54">
        <w:rPr>
          <w:rFonts w:ascii="Garamond" w:hAnsi="Garamond"/>
          <w:b/>
          <w:sz w:val="24"/>
        </w:rPr>
        <w:t xml:space="preserve">“Reacting to the Past: A Conversation,” </w:t>
      </w:r>
      <w:r w:rsidRPr="00100B54">
        <w:rPr>
          <w:rFonts w:ascii="Garamond" w:hAnsi="Garamond"/>
          <w:i/>
          <w:sz w:val="24"/>
        </w:rPr>
        <w:t xml:space="preserve">History at Illinois, </w:t>
      </w:r>
      <w:r w:rsidRPr="00100B54">
        <w:rPr>
          <w:rFonts w:ascii="Garamond" w:hAnsi="Garamond"/>
          <w:sz w:val="24"/>
        </w:rPr>
        <w:t xml:space="preserve">2017 </w:t>
      </w:r>
      <w:hyperlink r:id="rId10" w:history="1">
        <w:r w:rsidR="00DE5FA6" w:rsidRPr="00FA3717">
          <w:rPr>
            <w:rStyle w:val="Hyperlink"/>
            <w:rFonts w:ascii="Garamond" w:hAnsi="Garamond"/>
            <w:sz w:val="24"/>
          </w:rPr>
          <w:t>https://history.illinois.edu/system/files/inline-files/History%40Illinois%202017.pdf</w:t>
        </w:r>
      </w:hyperlink>
    </w:p>
    <w:p w14:paraId="6DA543BE" w14:textId="101BD8A5" w:rsidR="00DE5FA6" w:rsidRPr="00DE5FA6" w:rsidRDefault="00DE5FA6" w:rsidP="00C74AE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2013</w:t>
      </w:r>
    </w:p>
    <w:p w14:paraId="74DCB7CE" w14:textId="60FE6575" w:rsidR="00C74AED" w:rsidRPr="005455A8" w:rsidRDefault="00C74AED" w:rsidP="007F5B82">
      <w:pPr>
        <w:spacing w:after="0"/>
        <w:ind w:left="720"/>
        <w:rPr>
          <w:rFonts w:ascii="Garamond" w:hAnsi="Garamond"/>
          <w:color w:val="0563C1" w:themeColor="hyperlink"/>
          <w:sz w:val="24"/>
          <w:u w:val="single"/>
        </w:rPr>
      </w:pPr>
      <w:r w:rsidRPr="00100B54">
        <w:rPr>
          <w:rFonts w:ascii="Garamond" w:hAnsi="Garamond"/>
          <w:b/>
          <w:sz w:val="24"/>
        </w:rPr>
        <w:t>"Heart and</w:t>
      </w:r>
      <w:r w:rsidRPr="00100B54">
        <w:rPr>
          <w:rFonts w:ascii="Garamond" w:hAnsi="Garamond"/>
          <w:b/>
          <w:i/>
          <w:sz w:val="24"/>
        </w:rPr>
        <w:t xml:space="preserve"> Soul!</w:t>
      </w:r>
      <w:r w:rsidRPr="00100B54">
        <w:rPr>
          <w:rFonts w:ascii="Garamond" w:hAnsi="Garamond"/>
          <w:b/>
          <w:sz w:val="24"/>
        </w:rPr>
        <w:t xml:space="preserve">: The Ellis B. Haizlip Papers," </w:t>
      </w:r>
      <w:r w:rsidRPr="00100B54">
        <w:rPr>
          <w:rFonts w:ascii="Garamond" w:hAnsi="Garamond"/>
          <w:i/>
          <w:sz w:val="24"/>
        </w:rPr>
        <w:t xml:space="preserve">Smithsonian Collections Blog, </w:t>
      </w:r>
      <w:r w:rsidRPr="00100B54">
        <w:rPr>
          <w:rFonts w:ascii="Garamond" w:hAnsi="Garamond"/>
          <w:sz w:val="24"/>
        </w:rPr>
        <w:t xml:space="preserve">October 26, 2013 </w:t>
      </w:r>
      <w:hyperlink r:id="rId11" w:history="1">
        <w:r w:rsidRPr="00100B54">
          <w:rPr>
            <w:rStyle w:val="Hyperlink"/>
            <w:rFonts w:ascii="Garamond" w:hAnsi="Garamond"/>
            <w:sz w:val="24"/>
          </w:rPr>
          <w:t>http://si-siris.blogspot.com/2013/10/heart-and-soul-ellis-b-haizlip-papers.html</w:t>
        </w:r>
      </w:hyperlink>
    </w:p>
    <w:p w14:paraId="300A1DE7" w14:textId="77777777" w:rsidR="00201C69" w:rsidRDefault="00201C69" w:rsidP="00201C69">
      <w:pPr>
        <w:spacing w:after="0"/>
        <w:rPr>
          <w:rFonts w:ascii="Garamond" w:hAnsi="Garamond" w:cstheme="minorHAnsi"/>
          <w:b/>
          <w:sz w:val="24"/>
          <w:u w:val="single"/>
        </w:rPr>
      </w:pPr>
    </w:p>
    <w:p w14:paraId="73A2F26B" w14:textId="77777777" w:rsidR="002A4C2F" w:rsidRPr="00100B54" w:rsidRDefault="00C102D5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 xml:space="preserve">RESEARCH </w:t>
      </w:r>
      <w:r w:rsidR="00E737C0" w:rsidRPr="00100B54">
        <w:rPr>
          <w:rFonts w:ascii="Garamond" w:hAnsi="Garamond" w:cstheme="minorHAnsi"/>
          <w:b/>
          <w:sz w:val="24"/>
          <w:u w:val="single"/>
        </w:rPr>
        <w:t>FELLOWSHIPS AND AWARDS</w:t>
      </w:r>
    </w:p>
    <w:p w14:paraId="5B0090D0" w14:textId="77777777" w:rsidR="00041376" w:rsidRPr="00041376" w:rsidRDefault="00041376" w:rsidP="008B15B7">
      <w:pPr>
        <w:spacing w:after="0" w:line="276" w:lineRule="auto"/>
        <w:rPr>
          <w:rFonts w:ascii="Garamond" w:hAnsi="Garamond"/>
          <w:b/>
          <w:bCs/>
          <w:sz w:val="24"/>
        </w:rPr>
      </w:pPr>
      <w:r w:rsidRPr="00041376">
        <w:rPr>
          <w:rFonts w:ascii="Garamond" w:hAnsi="Garamond"/>
          <w:b/>
          <w:bCs/>
          <w:sz w:val="24"/>
        </w:rPr>
        <w:t>2019</w:t>
      </w:r>
    </w:p>
    <w:p w14:paraId="22806F72" w14:textId="3430697A" w:rsidR="000632A6" w:rsidRDefault="000632A6" w:rsidP="00C74AED">
      <w:pPr>
        <w:spacing w:after="0" w:line="276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Sigerist Circle Conference Travel Grant</w:t>
      </w:r>
    </w:p>
    <w:p w14:paraId="59FBE468" w14:textId="4EB4548C" w:rsidR="00695CCF" w:rsidRDefault="000632A6" w:rsidP="004D2479">
      <w:pPr>
        <w:spacing w:after="0" w:line="276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="00CB343E">
        <w:rPr>
          <w:rFonts w:ascii="Garamond" w:hAnsi="Garamond"/>
          <w:sz w:val="24"/>
        </w:rPr>
        <w:t xml:space="preserve">ational Science </w:t>
      </w:r>
      <w:r>
        <w:rPr>
          <w:rFonts w:ascii="Garamond" w:hAnsi="Garamond"/>
          <w:sz w:val="24"/>
        </w:rPr>
        <w:t>F</w:t>
      </w:r>
      <w:r w:rsidR="00CB343E">
        <w:rPr>
          <w:rFonts w:ascii="Garamond" w:hAnsi="Garamond"/>
          <w:sz w:val="24"/>
        </w:rPr>
        <w:t>oundation</w:t>
      </w:r>
      <w:r>
        <w:rPr>
          <w:rFonts w:ascii="Garamond" w:hAnsi="Garamond"/>
          <w:sz w:val="24"/>
        </w:rPr>
        <w:t xml:space="preserve"> Conference Travel Grant</w:t>
      </w:r>
    </w:p>
    <w:p w14:paraId="527C0C5D" w14:textId="63E132AD" w:rsidR="00041376" w:rsidRPr="00041376" w:rsidRDefault="00041376" w:rsidP="00C74AED">
      <w:pPr>
        <w:spacing w:after="0" w:line="276" w:lineRule="auto"/>
        <w:rPr>
          <w:rFonts w:ascii="Garamond" w:hAnsi="Garamond"/>
          <w:b/>
          <w:bCs/>
          <w:sz w:val="24"/>
        </w:rPr>
      </w:pPr>
      <w:r w:rsidRPr="00041376">
        <w:rPr>
          <w:rFonts w:ascii="Garamond" w:hAnsi="Garamond"/>
          <w:b/>
          <w:bCs/>
          <w:sz w:val="24"/>
        </w:rPr>
        <w:lastRenderedPageBreak/>
        <w:t>2018</w:t>
      </w:r>
    </w:p>
    <w:p w14:paraId="4D3AE85C" w14:textId="3417EB95" w:rsidR="00E737C0" w:rsidRPr="00100B54" w:rsidRDefault="00E737C0" w:rsidP="00C74AED">
      <w:pPr>
        <w:spacing w:after="0"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Clarke Chambers Travel Fellowship, University of Minnesota Libraries</w:t>
      </w:r>
    </w:p>
    <w:p w14:paraId="6A2658BD" w14:textId="19FA9AA6" w:rsidR="00695CCF" w:rsidRDefault="00E737C0" w:rsidP="004D2479">
      <w:pPr>
        <w:spacing w:after="0"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Bordin-Gillette Fellowship, Bentley Historical Library, University of Michigan</w:t>
      </w:r>
    </w:p>
    <w:p w14:paraId="3841003E" w14:textId="40ED6D58" w:rsidR="00041376" w:rsidRPr="00041376" w:rsidRDefault="00041376" w:rsidP="00C74AED">
      <w:pPr>
        <w:spacing w:after="0" w:line="276" w:lineRule="auto"/>
        <w:rPr>
          <w:rFonts w:ascii="Garamond" w:hAnsi="Garamond"/>
          <w:b/>
          <w:bCs/>
          <w:sz w:val="24"/>
        </w:rPr>
      </w:pPr>
      <w:r w:rsidRPr="00041376">
        <w:rPr>
          <w:rFonts w:ascii="Garamond" w:hAnsi="Garamond"/>
          <w:b/>
          <w:bCs/>
          <w:sz w:val="24"/>
        </w:rPr>
        <w:t>2017</w:t>
      </w:r>
    </w:p>
    <w:p w14:paraId="1F6A476E" w14:textId="2A19ABF2" w:rsidR="00E737C0" w:rsidRPr="00100B54" w:rsidRDefault="00E737C0" w:rsidP="00C74AED">
      <w:pPr>
        <w:spacing w:after="0"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Travel Research in Equity Collections Award, National Museum of American History</w:t>
      </w:r>
    </w:p>
    <w:p w14:paraId="66A43DAB" w14:textId="5A1CB28C" w:rsidR="00695CCF" w:rsidRDefault="00E737C0" w:rsidP="004D2479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Dissertation Research Fellowship, Department of History,</w:t>
      </w:r>
      <w:r w:rsidR="00624D01">
        <w:rPr>
          <w:rFonts w:ascii="Garamond" w:hAnsi="Garamond"/>
          <w:sz w:val="24"/>
        </w:rPr>
        <w:t xml:space="preserve"> University of Illinois</w:t>
      </w:r>
    </w:p>
    <w:p w14:paraId="68678A88" w14:textId="0CFBD143" w:rsidR="00041376" w:rsidRPr="00041376" w:rsidRDefault="00041376" w:rsidP="00C74AED">
      <w:pPr>
        <w:spacing w:after="0"/>
        <w:rPr>
          <w:rFonts w:ascii="Garamond" w:hAnsi="Garamond"/>
          <w:b/>
          <w:bCs/>
          <w:sz w:val="24"/>
        </w:rPr>
      </w:pPr>
      <w:r w:rsidRPr="00041376">
        <w:rPr>
          <w:rFonts w:ascii="Garamond" w:hAnsi="Garamond"/>
          <w:b/>
          <w:bCs/>
          <w:sz w:val="24"/>
        </w:rPr>
        <w:t>2016</w:t>
      </w:r>
    </w:p>
    <w:p w14:paraId="0AD37563" w14:textId="634B482C" w:rsidR="00695CCF" w:rsidRDefault="00AA3BD4" w:rsidP="004D2479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Pre-Dissertation </w:t>
      </w:r>
      <w:r w:rsidR="00E737C0" w:rsidRPr="00100B54">
        <w:rPr>
          <w:rFonts w:ascii="Garamond" w:hAnsi="Garamond"/>
          <w:sz w:val="24"/>
        </w:rPr>
        <w:t xml:space="preserve">Summer Research Travel Grant, </w:t>
      </w:r>
      <w:r>
        <w:rPr>
          <w:rFonts w:ascii="Garamond" w:hAnsi="Garamond"/>
          <w:sz w:val="24"/>
        </w:rPr>
        <w:t xml:space="preserve">Department of History, </w:t>
      </w:r>
      <w:r w:rsidR="00E737C0" w:rsidRPr="00100B54">
        <w:rPr>
          <w:rFonts w:ascii="Garamond" w:hAnsi="Garamond"/>
          <w:sz w:val="24"/>
        </w:rPr>
        <w:t>University of Illinois</w:t>
      </w:r>
    </w:p>
    <w:p w14:paraId="5F49C586" w14:textId="5055654A" w:rsidR="00041376" w:rsidRPr="00695CCF" w:rsidRDefault="00041376" w:rsidP="00C74AED">
      <w:pPr>
        <w:spacing w:after="0"/>
        <w:rPr>
          <w:rFonts w:ascii="Garamond" w:hAnsi="Garamond"/>
          <w:b/>
          <w:bCs/>
          <w:sz w:val="24"/>
        </w:rPr>
      </w:pPr>
      <w:r w:rsidRPr="00695CCF">
        <w:rPr>
          <w:rFonts w:ascii="Garamond" w:hAnsi="Garamond"/>
          <w:b/>
          <w:bCs/>
          <w:sz w:val="24"/>
        </w:rPr>
        <w:t>2015</w:t>
      </w:r>
    </w:p>
    <w:p w14:paraId="70E83939" w14:textId="5DA02228" w:rsidR="00695CCF" w:rsidRPr="00100B54" w:rsidRDefault="00E737C0" w:rsidP="004D2479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Fellowship,</w:t>
      </w:r>
      <w:r w:rsidR="00AA3BD4">
        <w:rPr>
          <w:rFonts w:ascii="Garamond" w:hAnsi="Garamond"/>
          <w:sz w:val="24"/>
        </w:rPr>
        <w:t xml:space="preserve"> Department of History,</w:t>
      </w:r>
      <w:r w:rsidR="00624D01">
        <w:rPr>
          <w:rFonts w:ascii="Garamond" w:hAnsi="Garamond"/>
          <w:sz w:val="24"/>
        </w:rPr>
        <w:t xml:space="preserve"> University of Illinois</w:t>
      </w:r>
    </w:p>
    <w:p w14:paraId="2BA42722" w14:textId="77777777" w:rsidR="00041376" w:rsidRPr="00695CCF" w:rsidRDefault="00041376" w:rsidP="00C74AED">
      <w:pPr>
        <w:spacing w:after="0"/>
        <w:rPr>
          <w:rFonts w:ascii="Garamond" w:hAnsi="Garamond"/>
          <w:b/>
          <w:bCs/>
          <w:sz w:val="24"/>
        </w:rPr>
      </w:pPr>
      <w:r w:rsidRPr="00695CCF">
        <w:rPr>
          <w:rFonts w:ascii="Garamond" w:hAnsi="Garamond"/>
          <w:b/>
          <w:bCs/>
          <w:sz w:val="24"/>
        </w:rPr>
        <w:t>2014</w:t>
      </w:r>
    </w:p>
    <w:p w14:paraId="485BDF03" w14:textId="090BC8F9" w:rsidR="00E737C0" w:rsidRPr="00100B54" w:rsidRDefault="00E737C0" w:rsidP="00C74AED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Thomas H. Buckley Award in American History</w:t>
      </w:r>
      <w:r w:rsidR="009102E6">
        <w:rPr>
          <w:rFonts w:ascii="Garamond" w:hAnsi="Garamond"/>
          <w:sz w:val="24"/>
        </w:rPr>
        <w:t>, Department of History, University of Tulsa</w:t>
      </w:r>
    </w:p>
    <w:p w14:paraId="078762F7" w14:textId="0C7B16ED" w:rsidR="00E737C0" w:rsidRPr="00100B54" w:rsidRDefault="00E737C0" w:rsidP="009102E6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William A. Settle Award in History</w:t>
      </w:r>
      <w:r w:rsidR="009102E6">
        <w:rPr>
          <w:rFonts w:ascii="Garamond" w:hAnsi="Garamond"/>
          <w:sz w:val="24"/>
        </w:rPr>
        <w:t>, Department of History, University of Tulsa</w:t>
      </w:r>
    </w:p>
    <w:p w14:paraId="6FEC4E48" w14:textId="77966BD2" w:rsidR="003F5122" w:rsidRPr="00100B54" w:rsidRDefault="00E737C0" w:rsidP="00C74AED">
      <w:pPr>
        <w:spacing w:after="0" w:line="240" w:lineRule="auto"/>
        <w:ind w:left="720"/>
        <w:rPr>
          <w:rFonts w:ascii="Garamond" w:hAnsi="Garamond"/>
          <w:sz w:val="24"/>
          <w:u w:val="single"/>
        </w:rPr>
      </w:pPr>
      <w:r w:rsidRPr="00100B54">
        <w:rPr>
          <w:rFonts w:ascii="Garamond" w:hAnsi="Garamond"/>
          <w:sz w:val="24"/>
        </w:rPr>
        <w:t>Henneke Fellow</w:t>
      </w:r>
      <w:r w:rsidR="009102E6">
        <w:rPr>
          <w:rFonts w:ascii="Garamond" w:hAnsi="Garamond"/>
          <w:sz w:val="24"/>
        </w:rPr>
        <w:t>ship, University of Tulsa</w:t>
      </w:r>
    </w:p>
    <w:p w14:paraId="578414F8" w14:textId="006D56BF" w:rsidR="008B15B7" w:rsidRPr="00100B54" w:rsidRDefault="008B15B7" w:rsidP="008B15B7">
      <w:pPr>
        <w:spacing w:after="0" w:line="240" w:lineRule="auto"/>
        <w:rPr>
          <w:rFonts w:ascii="Garamond" w:hAnsi="Garamond"/>
          <w:sz w:val="24"/>
        </w:rPr>
      </w:pPr>
    </w:p>
    <w:p w14:paraId="53ECBD5F" w14:textId="77777777" w:rsidR="00FF3607" w:rsidRPr="00100B54" w:rsidRDefault="00FF3607" w:rsidP="00FF360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CONFERENCES AND PRESENTATIONS</w:t>
      </w:r>
    </w:p>
    <w:p w14:paraId="0C5D0A1D" w14:textId="77777777" w:rsidR="00695CCF" w:rsidRDefault="00695CCF" w:rsidP="00FF3607">
      <w:pPr>
        <w:spacing w:line="276" w:lineRule="auto"/>
        <w:rPr>
          <w:rFonts w:ascii="Garamond" w:hAnsi="Garamond" w:cs="Times New Roman"/>
          <w:b/>
          <w:bCs/>
          <w:sz w:val="24"/>
        </w:rPr>
      </w:pPr>
      <w:r w:rsidRPr="00695CCF">
        <w:rPr>
          <w:rFonts w:ascii="Garamond" w:hAnsi="Garamond" w:cs="Times New Roman"/>
          <w:b/>
          <w:bCs/>
          <w:sz w:val="24"/>
        </w:rPr>
        <w:t>2020</w:t>
      </w:r>
      <w:r>
        <w:rPr>
          <w:rFonts w:ascii="Garamond" w:hAnsi="Garamond" w:cs="Times New Roman"/>
          <w:b/>
          <w:bCs/>
          <w:sz w:val="24"/>
        </w:rPr>
        <w:t xml:space="preserve"> </w:t>
      </w:r>
    </w:p>
    <w:p w14:paraId="145D33EE" w14:textId="1BFA8B9E" w:rsidR="006425A7" w:rsidRPr="00695CCF" w:rsidRDefault="006425A7" w:rsidP="00695CCF">
      <w:pPr>
        <w:spacing w:line="276" w:lineRule="auto"/>
        <w:ind w:left="720"/>
        <w:rPr>
          <w:rFonts w:ascii="Garamond" w:hAnsi="Garamond" w:cs="Times New Roman"/>
          <w:b/>
          <w:bCs/>
          <w:sz w:val="24"/>
        </w:rPr>
      </w:pPr>
      <w:r>
        <w:rPr>
          <w:rFonts w:ascii="Garamond" w:hAnsi="Garamond" w:cs="Times New Roman"/>
          <w:sz w:val="24"/>
        </w:rPr>
        <w:t xml:space="preserve">Organizer and presenter, </w:t>
      </w:r>
      <w:r w:rsidRPr="006425A7">
        <w:rPr>
          <w:rFonts w:ascii="Garamond" w:hAnsi="Garamond" w:cs="Times New Roman"/>
          <w:sz w:val="24"/>
        </w:rPr>
        <w:t>“</w:t>
      </w:r>
      <w:r w:rsidRPr="006425A7">
        <w:rPr>
          <w:rFonts w:ascii="Garamond" w:hAnsi="Garamond" w:cs="Times New Roman"/>
          <w:color w:val="000000"/>
          <w:sz w:val="24"/>
          <w:shd w:val="clear" w:color="auto" w:fill="FFFFFF"/>
        </w:rPr>
        <w:t>Practicing Pedagogy: A Discussion on Grad</w:t>
      </w:r>
      <w:r>
        <w:rPr>
          <w:rFonts w:ascii="Garamond" w:hAnsi="Garamond" w:cs="Times New Roman"/>
          <w:color w:val="000000"/>
          <w:sz w:val="24"/>
          <w:shd w:val="clear" w:color="auto" w:fill="FFFFFF"/>
        </w:rPr>
        <w:t xml:space="preserve">uate and Early Career Teaching.” </w:t>
      </w:r>
      <w:r w:rsidR="007B4953">
        <w:rPr>
          <w:rFonts w:ascii="Garamond" w:hAnsi="Garamond" w:cs="Times New Roman"/>
          <w:color w:val="000000"/>
          <w:sz w:val="24"/>
          <w:shd w:val="clear" w:color="auto" w:fill="FFFFFF"/>
        </w:rPr>
        <w:t>R</w:t>
      </w:r>
      <w:r>
        <w:rPr>
          <w:rFonts w:ascii="Garamond" w:hAnsi="Garamond" w:cs="Times New Roman"/>
          <w:color w:val="000000"/>
          <w:sz w:val="24"/>
          <w:shd w:val="clear" w:color="auto" w:fill="FFFFFF"/>
        </w:rPr>
        <w:t xml:space="preserve">oundtable at American Historical Association Meeting, New York City, NY, January 2020. </w:t>
      </w:r>
    </w:p>
    <w:p w14:paraId="6EC8C946" w14:textId="09ED749B" w:rsidR="00695CCF" w:rsidRPr="00695CCF" w:rsidRDefault="00695CCF" w:rsidP="00FF3607">
      <w:pPr>
        <w:spacing w:line="276" w:lineRule="auto"/>
        <w:rPr>
          <w:rFonts w:ascii="Garamond" w:hAnsi="Garamond" w:cs="Times New Roman"/>
          <w:b/>
          <w:bCs/>
          <w:sz w:val="28"/>
        </w:rPr>
      </w:pPr>
      <w:r w:rsidRPr="00695CCF">
        <w:rPr>
          <w:rFonts w:ascii="Garamond" w:hAnsi="Garamond" w:cs="Times New Roman"/>
          <w:b/>
          <w:bCs/>
          <w:color w:val="000000"/>
          <w:sz w:val="24"/>
          <w:shd w:val="clear" w:color="auto" w:fill="FFFFFF"/>
        </w:rPr>
        <w:t>2019</w:t>
      </w:r>
    </w:p>
    <w:p w14:paraId="13086875" w14:textId="1487D7E4" w:rsidR="005E12BE" w:rsidRDefault="005E12BE" w:rsidP="00695CCF">
      <w:pPr>
        <w:spacing w:line="276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Pr="005E12BE">
        <w:rPr>
          <w:rFonts w:ascii="Garamond" w:hAnsi="Garamond"/>
          <w:sz w:val="24"/>
        </w:rPr>
        <w:t>Mothering a Movement: Blanche Van Leuven</w:t>
      </w:r>
      <w:r>
        <w:rPr>
          <w:rFonts w:ascii="Garamond" w:hAnsi="Garamond"/>
          <w:sz w:val="24"/>
        </w:rPr>
        <w:t xml:space="preserve"> Browne and the ‘Crippled Child’</w:t>
      </w:r>
      <w:r w:rsidRPr="005E12BE">
        <w:rPr>
          <w:rFonts w:ascii="Garamond" w:hAnsi="Garamond"/>
          <w:sz w:val="24"/>
        </w:rPr>
        <w:t xml:space="preserve"> Experience</w:t>
      </w:r>
      <w:r>
        <w:rPr>
          <w:rFonts w:ascii="Garamond" w:hAnsi="Garamond"/>
          <w:sz w:val="24"/>
        </w:rPr>
        <w:t xml:space="preserve">.” </w:t>
      </w:r>
      <w:r w:rsidR="006425A7">
        <w:rPr>
          <w:rFonts w:ascii="Garamond" w:hAnsi="Garamond"/>
          <w:sz w:val="24"/>
        </w:rPr>
        <w:t>Presented</w:t>
      </w:r>
      <w:r>
        <w:rPr>
          <w:rFonts w:ascii="Garamond" w:hAnsi="Garamond"/>
          <w:sz w:val="24"/>
        </w:rPr>
        <w:t xml:space="preserve"> at American Association for the History of Medicine Meeting, </w:t>
      </w:r>
      <w:r w:rsidR="00F66A4F">
        <w:rPr>
          <w:rFonts w:ascii="Garamond" w:hAnsi="Garamond"/>
          <w:sz w:val="24"/>
        </w:rPr>
        <w:t xml:space="preserve">Columbus, OH, </w:t>
      </w:r>
      <w:r>
        <w:rPr>
          <w:rFonts w:ascii="Garamond" w:hAnsi="Garamond"/>
          <w:sz w:val="24"/>
        </w:rPr>
        <w:t>April 2019.</w:t>
      </w:r>
    </w:p>
    <w:p w14:paraId="30447AE8" w14:textId="6A94C671" w:rsidR="005E12BE" w:rsidRDefault="005E12BE" w:rsidP="00695CCF">
      <w:pPr>
        <w:spacing w:line="276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“Crippled Children, Disabled Activists, 1909-1930.” Presented a</w:t>
      </w:r>
      <w:r w:rsidR="006425A7">
        <w:rPr>
          <w:rFonts w:ascii="Garamond" w:hAnsi="Garamond"/>
          <w:sz w:val="24"/>
        </w:rPr>
        <w:t xml:space="preserve">t Disability Rights Symposium, </w:t>
      </w:r>
      <w:r>
        <w:rPr>
          <w:rFonts w:ascii="Garamond" w:hAnsi="Garamond"/>
          <w:sz w:val="24"/>
        </w:rPr>
        <w:t xml:space="preserve">Institute for Human Rights, Birmingham, AL, February 2019. </w:t>
      </w:r>
    </w:p>
    <w:p w14:paraId="3C29C4BF" w14:textId="759F07AB" w:rsidR="00FF3607" w:rsidRDefault="00FF3607" w:rsidP="00695CCF">
      <w:pPr>
        <w:spacing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 xml:space="preserve">“Hallmarks of Community Concern: Greeting Cards as Body Education for </w:t>
      </w:r>
      <w:r w:rsidR="005E12BE">
        <w:rPr>
          <w:rFonts w:ascii="Garamond" w:hAnsi="Garamond"/>
          <w:sz w:val="24"/>
        </w:rPr>
        <w:t>Children with Polio.” P</w:t>
      </w:r>
      <w:r w:rsidRPr="00100B54">
        <w:rPr>
          <w:rFonts w:ascii="Garamond" w:hAnsi="Garamond"/>
          <w:sz w:val="24"/>
        </w:rPr>
        <w:t>oster at American Historical Association Meeting, Chicago, IL, January 2019.</w:t>
      </w:r>
    </w:p>
    <w:p w14:paraId="70F60F26" w14:textId="75F279CF" w:rsidR="00695CCF" w:rsidRPr="00100B54" w:rsidRDefault="00695CCF" w:rsidP="00FF3607">
      <w:pPr>
        <w:spacing w:line="276" w:lineRule="auto"/>
        <w:rPr>
          <w:rFonts w:ascii="Garamond" w:hAnsi="Garamond"/>
          <w:sz w:val="24"/>
        </w:rPr>
      </w:pPr>
      <w:r w:rsidRPr="00695CCF">
        <w:rPr>
          <w:rFonts w:ascii="Garamond" w:hAnsi="Garamond"/>
          <w:b/>
          <w:bCs/>
          <w:sz w:val="24"/>
        </w:rPr>
        <w:t>2018</w:t>
      </w:r>
    </w:p>
    <w:p w14:paraId="296DA80F" w14:textId="7237E797" w:rsidR="00FF3607" w:rsidRDefault="00FF3607" w:rsidP="00695CCF">
      <w:pPr>
        <w:spacing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“My most radical ideas… are NOW the MAIN POINTS’: Finding “Crippled Children” and Their Movement, 1890-1960.” Invited presentation at Graduate Research Symposium, University of Illinois at Urbana-Champaign, November 2018.</w:t>
      </w:r>
    </w:p>
    <w:p w14:paraId="65BC938C" w14:textId="171D210D" w:rsidR="00695CCF" w:rsidRPr="00695CCF" w:rsidRDefault="00695CCF" w:rsidP="00FF3607">
      <w:pPr>
        <w:spacing w:line="276" w:lineRule="auto"/>
        <w:rPr>
          <w:rFonts w:ascii="Garamond" w:hAnsi="Garamond"/>
          <w:b/>
          <w:bCs/>
          <w:sz w:val="24"/>
        </w:rPr>
      </w:pPr>
      <w:r w:rsidRPr="00695CCF">
        <w:rPr>
          <w:rFonts w:ascii="Garamond" w:hAnsi="Garamond"/>
          <w:b/>
          <w:bCs/>
          <w:sz w:val="24"/>
        </w:rPr>
        <w:t>2016</w:t>
      </w:r>
    </w:p>
    <w:p w14:paraId="6ED504AA" w14:textId="53899CE7" w:rsidR="00FF3607" w:rsidRDefault="00FF3607" w:rsidP="00695CCF">
      <w:pPr>
        <w:spacing w:line="276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“How the Body Makes the Man: Narratives of Masculine Disability, 1910-1945.” Presented at Social Science History Association Conference, Chicago, IL, November 2016.</w:t>
      </w:r>
    </w:p>
    <w:p w14:paraId="61553810" w14:textId="65BD8B14" w:rsidR="00695CCF" w:rsidRPr="00695CCF" w:rsidRDefault="00695CCF" w:rsidP="00FF3607">
      <w:pPr>
        <w:spacing w:line="276" w:lineRule="auto"/>
        <w:rPr>
          <w:rFonts w:ascii="Garamond" w:hAnsi="Garamond"/>
          <w:b/>
          <w:bCs/>
          <w:sz w:val="24"/>
        </w:rPr>
      </w:pPr>
      <w:r w:rsidRPr="00695CCF">
        <w:rPr>
          <w:rFonts w:ascii="Garamond" w:hAnsi="Garamond"/>
          <w:b/>
          <w:bCs/>
          <w:sz w:val="24"/>
        </w:rPr>
        <w:t>2014</w:t>
      </w:r>
    </w:p>
    <w:p w14:paraId="7D20D6F4" w14:textId="77777777" w:rsidR="00FF3607" w:rsidRPr="00100B54" w:rsidRDefault="00FF3607" w:rsidP="00695CCF">
      <w:pPr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"But Who Does the '</w:t>
      </w:r>
      <w:r w:rsidRPr="00100B54">
        <w:rPr>
          <w:rFonts w:ascii="Garamond" w:hAnsi="Garamond"/>
          <w:i/>
          <w:iCs/>
          <w:sz w:val="24"/>
        </w:rPr>
        <w:t>Cosmo</w:t>
      </w:r>
      <w:r w:rsidRPr="00100B54">
        <w:rPr>
          <w:rFonts w:ascii="Garamond" w:hAnsi="Garamond"/>
          <w:sz w:val="24"/>
        </w:rPr>
        <w:t> Girl' Sleep With? The Suppression and Promotion of Queerness in </w:t>
      </w:r>
      <w:r w:rsidRPr="00100B54">
        <w:rPr>
          <w:rFonts w:ascii="Garamond" w:hAnsi="Garamond"/>
          <w:i/>
          <w:iCs/>
          <w:sz w:val="24"/>
        </w:rPr>
        <w:t>Cosmopolitan</w:t>
      </w:r>
      <w:r w:rsidRPr="00100B54">
        <w:rPr>
          <w:rFonts w:ascii="Garamond" w:hAnsi="Garamond"/>
          <w:sz w:val="24"/>
        </w:rPr>
        <w:t>, 1965-1975.” Presented at Queer Places, Practices, and Lives Conference, Ohio State University, May 2014.</w:t>
      </w:r>
    </w:p>
    <w:p w14:paraId="6FE34FBD" w14:textId="338D5B41" w:rsidR="00FF3607" w:rsidRDefault="00FF3607" w:rsidP="00695CCF">
      <w:pPr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"Selling Feminism: Individuality and Consumption in </w:t>
      </w:r>
      <w:r w:rsidRPr="00100B54">
        <w:rPr>
          <w:rFonts w:ascii="Garamond" w:hAnsi="Garamond"/>
          <w:i/>
          <w:iCs/>
          <w:sz w:val="24"/>
        </w:rPr>
        <w:t>Cosmopolitan</w:t>
      </w:r>
      <w:r w:rsidRPr="00100B54">
        <w:rPr>
          <w:rFonts w:ascii="Garamond" w:hAnsi="Garamond"/>
          <w:sz w:val="24"/>
        </w:rPr>
        <w:t> and </w:t>
      </w:r>
      <w:r w:rsidRPr="00100B54">
        <w:rPr>
          <w:rFonts w:ascii="Garamond" w:hAnsi="Garamond"/>
          <w:i/>
          <w:iCs/>
          <w:sz w:val="24"/>
        </w:rPr>
        <w:t>Ms</w:t>
      </w:r>
      <w:r w:rsidRPr="00100B54">
        <w:rPr>
          <w:rFonts w:ascii="Garamond" w:hAnsi="Garamond"/>
          <w:sz w:val="24"/>
        </w:rPr>
        <w:t>., 1965-1975." Presented at Gender Matters Conference, Governors State University, April 2014.</w:t>
      </w:r>
    </w:p>
    <w:p w14:paraId="50F2900C" w14:textId="020B5413" w:rsidR="00695CCF" w:rsidRPr="00695CCF" w:rsidRDefault="00695CCF" w:rsidP="00FF3607">
      <w:pPr>
        <w:rPr>
          <w:rFonts w:ascii="Garamond" w:hAnsi="Garamond"/>
          <w:b/>
          <w:bCs/>
          <w:sz w:val="24"/>
        </w:rPr>
      </w:pPr>
      <w:r w:rsidRPr="00695CCF">
        <w:rPr>
          <w:rFonts w:ascii="Garamond" w:hAnsi="Garamond"/>
          <w:b/>
          <w:bCs/>
          <w:sz w:val="24"/>
        </w:rPr>
        <w:t>2013</w:t>
      </w:r>
    </w:p>
    <w:p w14:paraId="4249CF62" w14:textId="1F083BBE" w:rsidR="00726511" w:rsidRPr="00726511" w:rsidRDefault="00FF3607" w:rsidP="00695CCF">
      <w:pPr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"The '</w:t>
      </w:r>
      <w:r w:rsidRPr="00100B54">
        <w:rPr>
          <w:rFonts w:ascii="Garamond" w:hAnsi="Garamond"/>
          <w:i/>
          <w:sz w:val="24"/>
        </w:rPr>
        <w:t>Cosmo</w:t>
      </w:r>
      <w:r w:rsidRPr="00100B54">
        <w:rPr>
          <w:rFonts w:ascii="Garamond" w:hAnsi="Garamond"/>
          <w:sz w:val="24"/>
        </w:rPr>
        <w:t xml:space="preserve"> Girl and the "</w:t>
      </w:r>
      <w:r w:rsidRPr="00100B54">
        <w:rPr>
          <w:rFonts w:ascii="Garamond" w:hAnsi="Garamond"/>
          <w:i/>
          <w:sz w:val="24"/>
        </w:rPr>
        <w:t xml:space="preserve">Essence </w:t>
      </w:r>
      <w:r w:rsidRPr="00100B54">
        <w:rPr>
          <w:rFonts w:ascii="Garamond" w:hAnsi="Garamond"/>
          <w:sz w:val="24"/>
        </w:rPr>
        <w:t>Woman': Feminism and Relationships in 1970s Women's Magazines.” Presented at Gender, Race, and Representation in Magazines and New Media Conference, Cornell University, October 2013.</w:t>
      </w:r>
    </w:p>
    <w:p w14:paraId="6972B954" w14:textId="0754370B" w:rsidR="001E6775" w:rsidRDefault="00726511" w:rsidP="00041376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TEACHING EXPERIENCE</w:t>
      </w:r>
    </w:p>
    <w:p w14:paraId="413CC71E" w14:textId="0F272271" w:rsidR="00266907" w:rsidRDefault="00266907" w:rsidP="0072651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University of Illinois at Urbana-Champaign</w:t>
      </w:r>
    </w:p>
    <w:p w14:paraId="515CFA6B" w14:textId="27DC15CB" w:rsidR="00266907" w:rsidRDefault="00266907" w:rsidP="0072651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2019</w:t>
      </w:r>
    </w:p>
    <w:p w14:paraId="2DC1E573" w14:textId="7B39F87F" w:rsidR="00DE5FA6" w:rsidRDefault="003E54AF" w:rsidP="00DE5FA6">
      <w:pPr>
        <w:spacing w:after="0" w:line="240" w:lineRule="auto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HIST 103: </w:t>
      </w:r>
      <w:r w:rsidR="00266907">
        <w:rPr>
          <w:rFonts w:ascii="Garamond" w:hAnsi="Garamond"/>
          <w:sz w:val="24"/>
        </w:rPr>
        <w:t>A History of Everything: The Big Bang to Big Data (Teaching Assistant)</w:t>
      </w:r>
    </w:p>
    <w:p w14:paraId="6CA0D5A0" w14:textId="66EC50EC" w:rsidR="003E54AF" w:rsidRPr="002060F3" w:rsidRDefault="003E54AF" w:rsidP="002060F3">
      <w:pPr>
        <w:spacing w:after="0" w:line="240" w:lineRule="auto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HIST 286: US Gender History Since 1877 (Course Preparation Assistant)</w:t>
      </w:r>
    </w:p>
    <w:p w14:paraId="797976B0" w14:textId="77DE7F2D" w:rsidR="00726511" w:rsidRPr="00266907" w:rsidRDefault="00266907" w:rsidP="00DE5FA6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2018</w:t>
      </w:r>
      <w:r w:rsidR="00726511" w:rsidRPr="00100B54">
        <w:rPr>
          <w:rFonts w:ascii="Garamond" w:hAnsi="Garamond" w:cstheme="minorHAnsi"/>
          <w:sz w:val="24"/>
        </w:rPr>
        <w:tab/>
        <w:t xml:space="preserve">                     </w:t>
      </w:r>
    </w:p>
    <w:p w14:paraId="089399BA" w14:textId="121C3B09" w:rsidR="00266907" w:rsidRDefault="003E54AF" w:rsidP="00266907">
      <w:pPr>
        <w:spacing w:after="0" w:line="240" w:lineRule="auto"/>
        <w:ind w:left="72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HIST 365: </w:t>
      </w:r>
      <w:r w:rsidR="00726511" w:rsidRPr="00100B54">
        <w:rPr>
          <w:rFonts w:ascii="Garamond" w:hAnsi="Garamond" w:cstheme="minorHAnsi"/>
          <w:sz w:val="24"/>
        </w:rPr>
        <w:t>Fiction and the Historical Imagination</w:t>
      </w:r>
      <w:r w:rsidR="00266907">
        <w:rPr>
          <w:rFonts w:ascii="Garamond" w:hAnsi="Garamond" w:cstheme="minorHAnsi"/>
          <w:sz w:val="24"/>
        </w:rPr>
        <w:t xml:space="preserve"> (Instructor of Record)</w:t>
      </w:r>
      <w:r w:rsidR="00726511" w:rsidRPr="00100B54">
        <w:rPr>
          <w:rFonts w:ascii="Garamond" w:hAnsi="Garamond" w:cstheme="minorHAnsi"/>
          <w:sz w:val="24"/>
        </w:rPr>
        <w:tab/>
      </w:r>
    </w:p>
    <w:p w14:paraId="43CB44F5" w14:textId="7AB40F9B" w:rsidR="00726511" w:rsidRPr="00100B54" w:rsidRDefault="00266907" w:rsidP="00266907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bCs/>
          <w:sz w:val="24"/>
        </w:rPr>
        <w:t>2017</w:t>
      </w:r>
      <w:r w:rsidR="00726511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 w:cstheme="minorHAnsi"/>
          <w:sz w:val="24"/>
        </w:rPr>
        <w:tab/>
        <w:t xml:space="preserve">        </w:t>
      </w:r>
    </w:p>
    <w:p w14:paraId="40CD1546" w14:textId="27FF1FE1" w:rsidR="00266907" w:rsidRDefault="003E54AF" w:rsidP="002060F3">
      <w:pPr>
        <w:spacing w:after="0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HIST 102: </w:t>
      </w:r>
      <w:r w:rsidR="00726511" w:rsidRPr="00100B54">
        <w:rPr>
          <w:rFonts w:ascii="Garamond" w:hAnsi="Garamond"/>
          <w:sz w:val="24"/>
        </w:rPr>
        <w:t xml:space="preserve">Reacting to the Past: Conflict and Unity in American History </w:t>
      </w:r>
      <w:r w:rsidR="00266907">
        <w:rPr>
          <w:rFonts w:ascii="Garamond" w:hAnsi="Garamond" w:cstheme="minorHAnsi"/>
          <w:sz w:val="24"/>
        </w:rPr>
        <w:t>(Instructor of Record)</w:t>
      </w:r>
      <w:r w:rsidR="00266907" w:rsidRPr="00100B54">
        <w:rPr>
          <w:rFonts w:ascii="Garamond" w:hAnsi="Garamond" w:cstheme="minorHAnsi"/>
          <w:sz w:val="24"/>
        </w:rPr>
        <w:tab/>
      </w:r>
      <w:r w:rsidR="00726511" w:rsidRPr="00100B54">
        <w:rPr>
          <w:rFonts w:ascii="Garamond" w:hAnsi="Garamond"/>
          <w:sz w:val="24"/>
        </w:rPr>
        <w:tab/>
      </w:r>
    </w:p>
    <w:p w14:paraId="5BC91A58" w14:textId="7FDB174A" w:rsidR="00266907" w:rsidRPr="00266907" w:rsidRDefault="00266907" w:rsidP="00266907">
      <w:pPr>
        <w:spacing w:after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2016</w:t>
      </w:r>
    </w:p>
    <w:p w14:paraId="1502CAE6" w14:textId="436131EE" w:rsidR="00266907" w:rsidRDefault="003E54AF" w:rsidP="002060F3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HIST 102: </w:t>
      </w:r>
      <w:r w:rsidR="00266907" w:rsidRPr="00100B54">
        <w:rPr>
          <w:rFonts w:ascii="Garamond" w:hAnsi="Garamond"/>
          <w:sz w:val="24"/>
        </w:rPr>
        <w:t>Reacting to the Past: Conflict and Unity in American History</w:t>
      </w:r>
      <w:r>
        <w:rPr>
          <w:rFonts w:ascii="Garamond" w:hAnsi="Garamond"/>
          <w:sz w:val="24"/>
        </w:rPr>
        <w:t xml:space="preserve"> </w:t>
      </w:r>
      <w:r w:rsidR="00266907">
        <w:rPr>
          <w:rFonts w:ascii="Garamond" w:hAnsi="Garamond" w:cstheme="minorHAnsi"/>
          <w:sz w:val="24"/>
        </w:rPr>
        <w:t>(Instructor of Record)</w:t>
      </w:r>
      <w:r w:rsidR="00266907" w:rsidRPr="00100B54">
        <w:rPr>
          <w:rFonts w:ascii="Garamond" w:hAnsi="Garamond" w:cstheme="minorHAnsi"/>
          <w:sz w:val="24"/>
        </w:rPr>
        <w:tab/>
      </w:r>
    </w:p>
    <w:p w14:paraId="4FD515DA" w14:textId="2BCCE15C" w:rsidR="00266907" w:rsidRPr="00100B54" w:rsidRDefault="003E54AF" w:rsidP="003E54AF">
      <w:pPr>
        <w:spacing w:after="0" w:line="240" w:lineRule="auto"/>
        <w:ind w:firstLine="720"/>
        <w:rPr>
          <w:rFonts w:ascii="Garamond" w:hAnsi="Garamond" w:cstheme="minorHAnsi"/>
          <w:b/>
          <w:sz w:val="24"/>
        </w:rPr>
      </w:pPr>
      <w:r>
        <w:rPr>
          <w:rFonts w:ascii="Garamond" w:hAnsi="Garamond"/>
          <w:sz w:val="24"/>
        </w:rPr>
        <w:t xml:space="preserve">HIST 172: </w:t>
      </w:r>
      <w:r w:rsidR="00266907">
        <w:rPr>
          <w:rFonts w:ascii="Garamond" w:hAnsi="Garamond"/>
          <w:sz w:val="24"/>
        </w:rPr>
        <w:t>US History Since 1877 (Teaching Assistant)</w:t>
      </w:r>
      <w:r w:rsidR="00726511" w:rsidRPr="00100B54">
        <w:rPr>
          <w:rFonts w:ascii="Garamond" w:hAnsi="Garamond" w:cstheme="minorHAnsi"/>
          <w:b/>
          <w:sz w:val="24"/>
        </w:rPr>
        <w:tab/>
      </w:r>
      <w:r w:rsidR="00726511" w:rsidRPr="00100B54">
        <w:rPr>
          <w:rFonts w:ascii="Garamond" w:hAnsi="Garamond" w:cstheme="minorHAnsi"/>
          <w:b/>
          <w:sz w:val="24"/>
        </w:rPr>
        <w:tab/>
      </w:r>
    </w:p>
    <w:p w14:paraId="6698EAB7" w14:textId="0E3FE2B3" w:rsidR="00266907" w:rsidRPr="00266907" w:rsidRDefault="00266907" w:rsidP="00266907">
      <w:pPr>
        <w:spacing w:after="0" w:line="240" w:lineRule="auto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2015</w:t>
      </w:r>
    </w:p>
    <w:p w14:paraId="7E132DBF" w14:textId="6BE5F211" w:rsidR="001E6775" w:rsidRDefault="003E54AF" w:rsidP="002060F3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HIST 142: </w:t>
      </w:r>
      <w:r w:rsidR="00726511" w:rsidRPr="00100B54">
        <w:rPr>
          <w:rFonts w:ascii="Garamond" w:hAnsi="Garamond"/>
          <w:sz w:val="24"/>
        </w:rPr>
        <w:t>Western Civilization Since 1660</w:t>
      </w:r>
      <w:r w:rsidR="00266907">
        <w:rPr>
          <w:rFonts w:ascii="Garamond" w:hAnsi="Garamond"/>
          <w:sz w:val="24"/>
        </w:rPr>
        <w:t xml:space="preserve"> (Teaching Assistant)</w:t>
      </w:r>
      <w:r w:rsidR="00266907" w:rsidRPr="00100B54">
        <w:rPr>
          <w:rFonts w:ascii="Garamond" w:hAnsi="Garamond" w:cstheme="minorHAnsi"/>
          <w:b/>
          <w:sz w:val="24"/>
        </w:rPr>
        <w:tab/>
      </w:r>
      <w:r w:rsidR="00726511" w:rsidRPr="00100B54">
        <w:rPr>
          <w:rFonts w:ascii="Garamond" w:hAnsi="Garamond"/>
          <w:sz w:val="24"/>
        </w:rPr>
        <w:t xml:space="preserve">        </w:t>
      </w:r>
      <w:r w:rsidR="00726511" w:rsidRPr="00100B54">
        <w:rPr>
          <w:rFonts w:ascii="Garamond" w:hAnsi="Garamond"/>
          <w:sz w:val="24"/>
        </w:rPr>
        <w:tab/>
      </w:r>
      <w:r w:rsidR="00726511" w:rsidRPr="00100B54">
        <w:rPr>
          <w:rFonts w:ascii="Garamond" w:hAnsi="Garamond"/>
          <w:sz w:val="24"/>
        </w:rPr>
        <w:tab/>
        <w:t xml:space="preserve">          </w:t>
      </w:r>
      <w:r w:rsidR="00726511" w:rsidRPr="00100B54">
        <w:rPr>
          <w:rFonts w:ascii="Garamond" w:hAnsi="Garamond"/>
          <w:sz w:val="24"/>
        </w:rPr>
        <w:tab/>
        <w:t xml:space="preserve">       </w:t>
      </w:r>
    </w:p>
    <w:p w14:paraId="6F8470E8" w14:textId="77777777" w:rsidR="002060F3" w:rsidRPr="00100B54" w:rsidRDefault="002060F3" w:rsidP="002060F3">
      <w:pPr>
        <w:spacing w:after="0" w:line="240" w:lineRule="auto"/>
        <w:ind w:left="720"/>
        <w:rPr>
          <w:rFonts w:ascii="Garamond" w:hAnsi="Garamond"/>
          <w:sz w:val="24"/>
        </w:rPr>
      </w:pPr>
    </w:p>
    <w:p w14:paraId="370A2DA1" w14:textId="1C9D7DBD" w:rsidR="00726511" w:rsidRDefault="00726511" w:rsidP="00726511">
      <w:pPr>
        <w:spacing w:after="0"/>
        <w:rPr>
          <w:rFonts w:ascii="Garamond" w:hAnsi="Garamond"/>
          <w:b/>
          <w:sz w:val="24"/>
        </w:rPr>
      </w:pPr>
      <w:r w:rsidRPr="00100B54">
        <w:rPr>
          <w:rFonts w:ascii="Garamond" w:hAnsi="Garamond"/>
          <w:b/>
          <w:sz w:val="24"/>
        </w:rPr>
        <w:t>Johns Hopkins Center for Talented Youth</w:t>
      </w:r>
      <w:r w:rsidR="002060F3">
        <w:rPr>
          <w:rFonts w:ascii="Garamond" w:hAnsi="Garamond"/>
          <w:b/>
          <w:sz w:val="24"/>
        </w:rPr>
        <w:t>, Princeton University Site</w:t>
      </w:r>
    </w:p>
    <w:p w14:paraId="3F5CCE3E" w14:textId="77777777" w:rsidR="00266907" w:rsidRPr="00100B54" w:rsidRDefault="00266907" w:rsidP="00726511">
      <w:pPr>
        <w:spacing w:after="0"/>
        <w:rPr>
          <w:rFonts w:ascii="Garamond" w:hAnsi="Garamond"/>
          <w:b/>
          <w:sz w:val="24"/>
        </w:rPr>
      </w:pPr>
    </w:p>
    <w:p w14:paraId="6BAAD2D8" w14:textId="582AAB8A" w:rsidR="00266907" w:rsidRPr="00266907" w:rsidRDefault="00266907" w:rsidP="00726511">
      <w:pPr>
        <w:spacing w:after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2019</w:t>
      </w:r>
    </w:p>
    <w:p w14:paraId="1C855AAC" w14:textId="2743AADA" w:rsidR="00726511" w:rsidRDefault="00726511" w:rsidP="00266907">
      <w:pPr>
        <w:spacing w:after="0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Politics and Film</w:t>
      </w:r>
      <w:r w:rsidR="00266907">
        <w:rPr>
          <w:rFonts w:ascii="Garamond" w:hAnsi="Garamond"/>
          <w:sz w:val="24"/>
        </w:rPr>
        <w:t xml:space="preserve"> (Teaching Assistant)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</w:t>
      </w:r>
    </w:p>
    <w:p w14:paraId="423A2CD3" w14:textId="15F40F30" w:rsidR="00266907" w:rsidRPr="00266907" w:rsidRDefault="00266907" w:rsidP="00726511">
      <w:pPr>
        <w:spacing w:after="0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2018</w:t>
      </w:r>
    </w:p>
    <w:p w14:paraId="42F44284" w14:textId="01CC4F18" w:rsidR="00726511" w:rsidRDefault="00726511" w:rsidP="00266907">
      <w:pPr>
        <w:spacing w:after="0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Politics and Film</w:t>
      </w:r>
      <w:r w:rsidR="00266907">
        <w:rPr>
          <w:rFonts w:ascii="Garamond" w:hAnsi="Garamond"/>
          <w:sz w:val="24"/>
        </w:rPr>
        <w:t xml:space="preserve"> (Teaching Assistant)</w:t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</w:r>
      <w:r w:rsidRPr="00100B54">
        <w:rPr>
          <w:rFonts w:ascii="Garamond" w:hAnsi="Garamond"/>
          <w:sz w:val="24"/>
        </w:rPr>
        <w:tab/>
        <w:t xml:space="preserve"> </w:t>
      </w:r>
    </w:p>
    <w:p w14:paraId="051D336D" w14:textId="77777777" w:rsidR="00726511" w:rsidRDefault="00726511" w:rsidP="00726511">
      <w:pPr>
        <w:spacing w:after="0"/>
        <w:rPr>
          <w:rFonts w:ascii="Garamond" w:hAnsi="Garamond"/>
          <w:sz w:val="24"/>
        </w:rPr>
      </w:pPr>
    </w:p>
    <w:p w14:paraId="7910748D" w14:textId="06C6FD53" w:rsidR="00266907" w:rsidRDefault="00726511" w:rsidP="00726511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100B54">
        <w:rPr>
          <w:rFonts w:ascii="Garamond" w:hAnsi="Garamond"/>
          <w:b/>
          <w:sz w:val="24"/>
          <w:u w:val="single"/>
        </w:rPr>
        <w:t>TEACHING AWARDS</w:t>
      </w:r>
      <w:r>
        <w:rPr>
          <w:rFonts w:ascii="Garamond" w:hAnsi="Garamond"/>
          <w:b/>
          <w:sz w:val="24"/>
          <w:u w:val="single"/>
        </w:rPr>
        <w:t xml:space="preserve"> </w:t>
      </w:r>
    </w:p>
    <w:p w14:paraId="694C535D" w14:textId="77777777" w:rsidR="00C74AED" w:rsidRPr="003924E3" w:rsidRDefault="00C74AED" w:rsidP="00726511">
      <w:pPr>
        <w:spacing w:after="0" w:line="240" w:lineRule="auto"/>
        <w:rPr>
          <w:rFonts w:ascii="Garamond" w:hAnsi="Garamond"/>
          <w:b/>
          <w:bCs/>
          <w:sz w:val="24"/>
        </w:rPr>
      </w:pPr>
      <w:r w:rsidRPr="003924E3">
        <w:rPr>
          <w:rFonts w:ascii="Garamond" w:hAnsi="Garamond"/>
          <w:b/>
          <w:bCs/>
          <w:sz w:val="24"/>
        </w:rPr>
        <w:t>2018</w:t>
      </w:r>
    </w:p>
    <w:p w14:paraId="40869964" w14:textId="77777777" w:rsidR="003924E3" w:rsidRDefault="00726511" w:rsidP="00266907">
      <w:pPr>
        <w:spacing w:after="0" w:line="240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Widenor Teaching Appointment, 2018</w:t>
      </w:r>
    </w:p>
    <w:p w14:paraId="0D85DF48" w14:textId="77777777" w:rsidR="00037C91" w:rsidRDefault="003924E3" w:rsidP="00266907">
      <w:pPr>
        <w:spacing w:after="0" w:line="240" w:lineRule="auto"/>
        <w:ind w:left="720"/>
        <w:rPr>
          <w:rFonts w:ascii="Garamond" w:hAnsi="Garamond"/>
          <w:b/>
          <w:bCs/>
          <w:sz w:val="24"/>
        </w:rPr>
      </w:pPr>
      <w:r w:rsidRPr="00100B54">
        <w:rPr>
          <w:rFonts w:ascii="Garamond" w:hAnsi="Garamond"/>
          <w:sz w:val="24"/>
        </w:rPr>
        <w:t xml:space="preserve">List of Teachers Ranked as Excellent based on ICES Scores: </w:t>
      </w:r>
      <w:r>
        <w:rPr>
          <w:rFonts w:ascii="Garamond" w:hAnsi="Garamond"/>
          <w:sz w:val="24"/>
        </w:rPr>
        <w:t>Fall 2018 (outstanding)</w:t>
      </w:r>
      <w:r w:rsidR="00726511" w:rsidRPr="00100B54">
        <w:rPr>
          <w:rFonts w:ascii="Garamond" w:hAnsi="Garamond"/>
          <w:b/>
          <w:sz w:val="24"/>
          <w:u w:val="single"/>
        </w:rPr>
        <w:br/>
      </w:r>
    </w:p>
    <w:p w14:paraId="2F2C9C56" w14:textId="4EAE3DCE" w:rsidR="003924E3" w:rsidRDefault="003924E3" w:rsidP="00726511">
      <w:pPr>
        <w:spacing w:after="0" w:line="240" w:lineRule="auto"/>
        <w:rPr>
          <w:rFonts w:ascii="Garamond" w:hAnsi="Garamond"/>
          <w:sz w:val="24"/>
        </w:rPr>
      </w:pPr>
      <w:r w:rsidRPr="003924E3">
        <w:rPr>
          <w:rFonts w:ascii="Garamond" w:hAnsi="Garamond"/>
          <w:b/>
          <w:bCs/>
          <w:sz w:val="24"/>
        </w:rPr>
        <w:t>2017</w:t>
      </w:r>
    </w:p>
    <w:p w14:paraId="0B51D2CC" w14:textId="64A7D989" w:rsidR="00726511" w:rsidRDefault="00726511" w:rsidP="00266907">
      <w:pPr>
        <w:spacing w:after="0" w:line="240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Heiligenstein Award for Excellence in Undergraduate Teaching, 2017</w:t>
      </w:r>
    </w:p>
    <w:p w14:paraId="16513A35" w14:textId="0D25E5A6" w:rsidR="003924E3" w:rsidRPr="003924E3" w:rsidRDefault="003924E3" w:rsidP="00266907">
      <w:pPr>
        <w:spacing w:after="0" w:line="240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List of Teachers Ranked as Excellent based on ICES Scores: Spring 2017</w:t>
      </w:r>
    </w:p>
    <w:p w14:paraId="43D53A34" w14:textId="77777777" w:rsidR="00037C91" w:rsidRDefault="00037C91" w:rsidP="00726511">
      <w:pPr>
        <w:spacing w:after="0" w:line="240" w:lineRule="auto"/>
        <w:rPr>
          <w:rFonts w:ascii="Garamond" w:hAnsi="Garamond"/>
          <w:b/>
          <w:bCs/>
          <w:sz w:val="24"/>
        </w:rPr>
      </w:pPr>
    </w:p>
    <w:p w14:paraId="235D3BA9" w14:textId="63D37FA8" w:rsidR="003924E3" w:rsidRDefault="003924E3" w:rsidP="00726511">
      <w:pPr>
        <w:spacing w:after="0" w:line="240" w:lineRule="auto"/>
        <w:rPr>
          <w:rFonts w:ascii="Garamond" w:hAnsi="Garamond"/>
          <w:b/>
          <w:bCs/>
          <w:sz w:val="24"/>
        </w:rPr>
      </w:pPr>
      <w:r w:rsidRPr="003924E3">
        <w:rPr>
          <w:rFonts w:ascii="Garamond" w:hAnsi="Garamond"/>
          <w:b/>
          <w:bCs/>
          <w:sz w:val="24"/>
        </w:rPr>
        <w:t>201</w:t>
      </w:r>
      <w:r>
        <w:rPr>
          <w:rFonts w:ascii="Garamond" w:hAnsi="Garamond"/>
          <w:b/>
          <w:bCs/>
          <w:sz w:val="24"/>
        </w:rPr>
        <w:t>6</w:t>
      </w:r>
    </w:p>
    <w:p w14:paraId="3CEA08A3" w14:textId="423E21EA" w:rsidR="003924E3" w:rsidRDefault="003924E3" w:rsidP="00266907">
      <w:pPr>
        <w:spacing w:after="0" w:line="240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List of Teachers Ranked as Excellent based on ICES Scores: Spring 2016, Fall 2016</w:t>
      </w:r>
    </w:p>
    <w:p w14:paraId="1C4C79D1" w14:textId="77777777" w:rsidR="003924E3" w:rsidRDefault="003924E3" w:rsidP="00726511">
      <w:pPr>
        <w:spacing w:after="0" w:line="240" w:lineRule="auto"/>
        <w:rPr>
          <w:rFonts w:ascii="Garamond" w:hAnsi="Garamond"/>
          <w:b/>
          <w:bCs/>
          <w:sz w:val="24"/>
        </w:rPr>
      </w:pPr>
    </w:p>
    <w:p w14:paraId="26C85FA6" w14:textId="1D1F2CCF" w:rsidR="003924E3" w:rsidRPr="003924E3" w:rsidRDefault="003924E3" w:rsidP="00726511">
      <w:pPr>
        <w:spacing w:after="0" w:line="240" w:lineRule="auto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2015</w:t>
      </w:r>
    </w:p>
    <w:p w14:paraId="5D108F6F" w14:textId="5BA5E1C7" w:rsidR="00726511" w:rsidRDefault="00726511" w:rsidP="00266907">
      <w:pPr>
        <w:spacing w:after="0" w:line="240" w:lineRule="auto"/>
        <w:ind w:left="720"/>
        <w:rPr>
          <w:rFonts w:ascii="Garamond" w:hAnsi="Garamond"/>
          <w:sz w:val="24"/>
        </w:rPr>
      </w:pPr>
      <w:r w:rsidRPr="00100B54">
        <w:rPr>
          <w:rFonts w:ascii="Garamond" w:hAnsi="Garamond"/>
          <w:sz w:val="24"/>
        </w:rPr>
        <w:t>List of Teachers Ranked as Excellent based on ICES Scores: Fall 2015</w:t>
      </w:r>
    </w:p>
    <w:p w14:paraId="5DA10593" w14:textId="055FAFD9" w:rsidR="00F66A4F" w:rsidRDefault="00F66A4F" w:rsidP="00726511">
      <w:pPr>
        <w:spacing w:after="0" w:line="240" w:lineRule="auto"/>
        <w:rPr>
          <w:rFonts w:ascii="Garamond" w:hAnsi="Garamond"/>
          <w:sz w:val="24"/>
        </w:rPr>
      </w:pPr>
    </w:p>
    <w:p w14:paraId="242D7728" w14:textId="77777777" w:rsidR="00266907" w:rsidRDefault="00F66A4F" w:rsidP="00F66A4F">
      <w:pPr>
        <w:spacing w:after="0" w:line="240" w:lineRule="auto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TEACHING AND PROFESSIONAL WORKSHOPS AND CERTIFICATES</w:t>
      </w:r>
    </w:p>
    <w:p w14:paraId="34ACE18A" w14:textId="4301098F" w:rsidR="006E4392" w:rsidRDefault="006E4392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2020</w:t>
      </w:r>
    </w:p>
    <w:p w14:paraId="039FB908" w14:textId="76A63E25" w:rsidR="006E4392" w:rsidRPr="006E4392" w:rsidRDefault="006E4392" w:rsidP="006E4392">
      <w:pPr>
        <w:spacing w:after="0" w:line="240" w:lineRule="auto"/>
        <w:ind w:left="720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 xml:space="preserve">“Grow Where You’re Planted: Teach Your Best in Any Classroom,” Workshop </w:t>
      </w:r>
      <w:r w:rsidR="007E68D4">
        <w:rPr>
          <w:rFonts w:ascii="Garamond" w:hAnsi="Garamond" w:cstheme="minorHAnsi"/>
          <w:bCs/>
          <w:sz w:val="24"/>
        </w:rPr>
        <w:t>A</w:t>
      </w:r>
      <w:r>
        <w:rPr>
          <w:rFonts w:ascii="Garamond" w:hAnsi="Garamond" w:cstheme="minorHAnsi"/>
          <w:bCs/>
          <w:sz w:val="24"/>
        </w:rPr>
        <w:t xml:space="preserve">uthor and </w:t>
      </w:r>
      <w:r w:rsidR="007E68D4">
        <w:rPr>
          <w:rFonts w:ascii="Garamond" w:hAnsi="Garamond" w:cstheme="minorHAnsi"/>
          <w:bCs/>
          <w:sz w:val="24"/>
        </w:rPr>
        <w:t>L</w:t>
      </w:r>
      <w:r>
        <w:rPr>
          <w:rFonts w:ascii="Garamond" w:hAnsi="Garamond" w:cstheme="minorHAnsi"/>
          <w:bCs/>
          <w:sz w:val="24"/>
        </w:rPr>
        <w:t>eader, Center for Innovation in Teaching and Learning, UIUC January 2020</w:t>
      </w:r>
    </w:p>
    <w:p w14:paraId="78AD7DFF" w14:textId="40CE778F" w:rsidR="006E4392" w:rsidRDefault="006E4392" w:rsidP="006E4392">
      <w:pPr>
        <w:spacing w:after="0" w:line="240" w:lineRule="auto"/>
        <w:ind w:left="720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>“How to Lead a Great Discussion Section”</w:t>
      </w:r>
      <w:r w:rsidRPr="006E4392">
        <w:rPr>
          <w:rFonts w:ascii="Garamond" w:hAnsi="Garamond" w:cstheme="minorHAnsi"/>
          <w:bCs/>
          <w:sz w:val="24"/>
        </w:rPr>
        <w:t xml:space="preserve"> </w:t>
      </w:r>
      <w:r>
        <w:rPr>
          <w:rFonts w:ascii="Garamond" w:hAnsi="Garamond" w:cstheme="minorHAnsi"/>
          <w:bCs/>
          <w:sz w:val="24"/>
        </w:rPr>
        <w:t xml:space="preserve">Workshop </w:t>
      </w:r>
      <w:r w:rsidR="007E68D4">
        <w:rPr>
          <w:rFonts w:ascii="Garamond" w:hAnsi="Garamond" w:cstheme="minorHAnsi"/>
          <w:bCs/>
          <w:sz w:val="24"/>
        </w:rPr>
        <w:t>A</w:t>
      </w:r>
      <w:r>
        <w:rPr>
          <w:rFonts w:ascii="Garamond" w:hAnsi="Garamond" w:cstheme="minorHAnsi"/>
          <w:bCs/>
          <w:sz w:val="24"/>
        </w:rPr>
        <w:t>uthor</w:t>
      </w:r>
      <w:r>
        <w:rPr>
          <w:rFonts w:ascii="Garamond" w:hAnsi="Garamond" w:cstheme="minorHAnsi"/>
          <w:bCs/>
          <w:sz w:val="24"/>
        </w:rPr>
        <w:t xml:space="preserve"> and </w:t>
      </w:r>
      <w:r w:rsidR="007E68D4">
        <w:rPr>
          <w:rFonts w:ascii="Garamond" w:hAnsi="Garamond" w:cstheme="minorHAnsi"/>
          <w:bCs/>
          <w:sz w:val="24"/>
        </w:rPr>
        <w:t>L</w:t>
      </w:r>
      <w:bookmarkStart w:id="0" w:name="_GoBack"/>
      <w:bookmarkEnd w:id="0"/>
      <w:r>
        <w:rPr>
          <w:rFonts w:ascii="Garamond" w:hAnsi="Garamond" w:cstheme="minorHAnsi"/>
          <w:bCs/>
          <w:sz w:val="24"/>
        </w:rPr>
        <w:t>eader, Center for Innovation in Teaching and Learning, UIUC January 2020</w:t>
      </w:r>
    </w:p>
    <w:p w14:paraId="27E83E21" w14:textId="32E614FB" w:rsidR="006E4392" w:rsidRPr="006E4392" w:rsidRDefault="006E4392" w:rsidP="006E4392">
      <w:pPr>
        <w:spacing w:after="0" w:line="240" w:lineRule="auto"/>
        <w:ind w:left="720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 xml:space="preserve">“Facilitating Dialogues on Contentious Issues,” Workshop, January 2020 </w:t>
      </w:r>
    </w:p>
    <w:p w14:paraId="4B655491" w14:textId="43412172" w:rsidR="00266907" w:rsidRPr="00266907" w:rsidRDefault="00266907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2019</w:t>
      </w:r>
    </w:p>
    <w:p w14:paraId="2EE6F7F4" w14:textId="7406EBF6" w:rsidR="00266907" w:rsidRDefault="006C064A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Writing Across Curriculum</w:t>
      </w:r>
      <w:r w:rsidR="00266907">
        <w:rPr>
          <w:rFonts w:ascii="Garamond" w:hAnsi="Garamond"/>
          <w:sz w:val="24"/>
        </w:rPr>
        <w:t xml:space="preserve"> Seminar</w:t>
      </w:r>
      <w:r>
        <w:rPr>
          <w:rFonts w:ascii="Garamond" w:hAnsi="Garamond"/>
          <w:sz w:val="24"/>
        </w:rPr>
        <w:t>, August 2019</w:t>
      </w:r>
    </w:p>
    <w:p w14:paraId="72C3CE61" w14:textId="48973334" w:rsidR="00266907" w:rsidRDefault="003D632D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“Active Learning Made Easy,” </w:t>
      </w:r>
      <w:r w:rsidR="00266907">
        <w:rPr>
          <w:rFonts w:ascii="Garamond" w:hAnsi="Garamond"/>
          <w:sz w:val="24"/>
        </w:rPr>
        <w:t xml:space="preserve">Workshop Leader, </w:t>
      </w:r>
      <w:r>
        <w:rPr>
          <w:rFonts w:ascii="Garamond" w:hAnsi="Garamond"/>
          <w:sz w:val="24"/>
        </w:rPr>
        <w:t>Center for Innovation in Teaching and Learning,</w:t>
      </w:r>
      <w:r w:rsidR="00AA3BD4">
        <w:rPr>
          <w:rFonts w:ascii="Garamond" w:hAnsi="Garamond"/>
          <w:sz w:val="24"/>
        </w:rPr>
        <w:t xml:space="preserve"> UIUC</w:t>
      </w:r>
      <w:r>
        <w:rPr>
          <w:rFonts w:ascii="Garamond" w:hAnsi="Garamond"/>
          <w:sz w:val="24"/>
        </w:rPr>
        <w:t xml:space="preserve"> August 2019</w:t>
      </w:r>
    </w:p>
    <w:p w14:paraId="6484239C" w14:textId="664660ED" w:rsidR="00266907" w:rsidRDefault="00F66A4F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Graduate Teacher Certificate,</w:t>
      </w:r>
      <w:r w:rsidR="00266907">
        <w:rPr>
          <w:rFonts w:ascii="Garamond" w:hAnsi="Garamond"/>
          <w:sz w:val="24"/>
        </w:rPr>
        <w:t xml:space="preserve"> Center for Innovation in Teaching and Learning,</w:t>
      </w:r>
      <w:r>
        <w:rPr>
          <w:rFonts w:ascii="Garamond" w:hAnsi="Garamond"/>
          <w:sz w:val="24"/>
        </w:rPr>
        <w:t xml:space="preserve"> </w:t>
      </w:r>
      <w:r w:rsidR="00AA3BD4">
        <w:rPr>
          <w:rFonts w:ascii="Garamond" w:hAnsi="Garamond"/>
          <w:sz w:val="24"/>
        </w:rPr>
        <w:t xml:space="preserve">UIUC, </w:t>
      </w:r>
      <w:r w:rsidR="006C064A">
        <w:rPr>
          <w:rFonts w:ascii="Garamond" w:hAnsi="Garamond"/>
          <w:sz w:val="24"/>
        </w:rPr>
        <w:t xml:space="preserve">April </w:t>
      </w:r>
      <w:r>
        <w:rPr>
          <w:rFonts w:ascii="Garamond" w:hAnsi="Garamond"/>
          <w:sz w:val="24"/>
        </w:rPr>
        <w:t>2019</w:t>
      </w:r>
    </w:p>
    <w:p w14:paraId="0E88E254" w14:textId="310B16B2" w:rsidR="00266907" w:rsidRPr="00266907" w:rsidRDefault="00266907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2018</w:t>
      </w:r>
    </w:p>
    <w:p w14:paraId="5E952B2D" w14:textId="4BFBD1B8" w:rsidR="003D632D" w:rsidRDefault="003D632D" w:rsidP="005455A8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“Meeting the Needs of International Undergraduate Students,” </w:t>
      </w:r>
      <w:r w:rsidR="00266907">
        <w:rPr>
          <w:rFonts w:ascii="Garamond" w:hAnsi="Garamond"/>
          <w:sz w:val="24"/>
        </w:rPr>
        <w:t xml:space="preserve">Workshop, </w:t>
      </w:r>
      <w:r>
        <w:rPr>
          <w:rFonts w:ascii="Garamond" w:hAnsi="Garamond"/>
          <w:sz w:val="24"/>
        </w:rPr>
        <w:t>November 2018</w:t>
      </w:r>
    </w:p>
    <w:p w14:paraId="71E8B8D1" w14:textId="15FEAD2D" w:rsidR="00266907" w:rsidRDefault="003D632D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“The Accessibility MOOC: Inclusive Online Course Design,” </w:t>
      </w:r>
      <w:r w:rsidR="00266907">
        <w:rPr>
          <w:rFonts w:ascii="Garamond" w:hAnsi="Garamond"/>
          <w:sz w:val="24"/>
        </w:rPr>
        <w:t xml:space="preserve">Certificate of Completion, </w:t>
      </w:r>
      <w:r>
        <w:rPr>
          <w:rFonts w:ascii="Garamond" w:hAnsi="Garamond"/>
          <w:sz w:val="24"/>
        </w:rPr>
        <w:t>April 2018</w:t>
      </w:r>
    </w:p>
    <w:p w14:paraId="70D68018" w14:textId="21BFD31C" w:rsidR="00266907" w:rsidRPr="00266907" w:rsidRDefault="00266907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2017</w:t>
      </w:r>
    </w:p>
    <w:p w14:paraId="754B1818" w14:textId="4ED66200" w:rsidR="00F66A4F" w:rsidRDefault="00F66A4F" w:rsidP="005455A8">
      <w:pPr>
        <w:spacing w:after="0" w:line="240" w:lineRule="auto"/>
        <w:ind w:left="720"/>
        <w:rPr>
          <w:rFonts w:ascii="Garamond" w:hAnsi="Garamond"/>
          <w:sz w:val="24"/>
        </w:rPr>
      </w:pPr>
      <w:r w:rsidRPr="00F66A4F">
        <w:rPr>
          <w:rFonts w:ascii="Garamond" w:hAnsi="Garamond"/>
          <w:sz w:val="24"/>
        </w:rPr>
        <w:t>T</w:t>
      </w:r>
      <w:r w:rsidR="005455A8">
        <w:rPr>
          <w:rFonts w:ascii="Garamond" w:hAnsi="Garamond"/>
          <w:sz w:val="24"/>
        </w:rPr>
        <w:t>eaching Assistant</w:t>
      </w:r>
      <w:r w:rsidRPr="00F66A4F">
        <w:rPr>
          <w:rFonts w:ascii="Garamond" w:hAnsi="Garamond"/>
          <w:sz w:val="24"/>
        </w:rPr>
        <w:t xml:space="preserve"> Reading Group</w:t>
      </w:r>
      <w:r>
        <w:rPr>
          <w:rFonts w:ascii="Garamond" w:hAnsi="Garamond"/>
          <w:sz w:val="24"/>
        </w:rPr>
        <w:t>,</w:t>
      </w:r>
      <w:r w:rsidR="003D632D">
        <w:rPr>
          <w:rFonts w:ascii="Garamond" w:hAnsi="Garamond"/>
          <w:sz w:val="24"/>
        </w:rPr>
        <w:t xml:space="preserve"> </w:t>
      </w:r>
      <w:r w:rsidR="00266907" w:rsidRPr="00F66A4F">
        <w:rPr>
          <w:rFonts w:ascii="Garamond" w:hAnsi="Garamond"/>
          <w:sz w:val="24"/>
        </w:rPr>
        <w:t>Center for Innovation in Teaching and Learning</w:t>
      </w:r>
      <w:r w:rsidR="00266907">
        <w:rPr>
          <w:rFonts w:ascii="Garamond" w:hAnsi="Garamond"/>
          <w:sz w:val="24"/>
        </w:rPr>
        <w:t xml:space="preserve">, </w:t>
      </w:r>
      <w:r w:rsidR="003D632D">
        <w:rPr>
          <w:rFonts w:ascii="Garamond" w:hAnsi="Garamond"/>
          <w:sz w:val="24"/>
        </w:rPr>
        <w:t>Spring</w:t>
      </w:r>
      <w:r w:rsidRPr="00F66A4F">
        <w:rPr>
          <w:rFonts w:ascii="Garamond" w:hAnsi="Garamond"/>
          <w:sz w:val="24"/>
        </w:rPr>
        <w:t xml:space="preserve"> 2017</w:t>
      </w:r>
    </w:p>
    <w:p w14:paraId="1BA24988" w14:textId="37C4DA7D" w:rsidR="00266907" w:rsidRDefault="003D632D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Pr="003D632D">
        <w:rPr>
          <w:rFonts w:ascii="Garamond" w:hAnsi="Garamond"/>
          <w:sz w:val="24"/>
        </w:rPr>
        <w:t>How Does the Past Inform Today? Key Primary Source Collections for Research in Social Movements</w:t>
      </w:r>
      <w:r>
        <w:rPr>
          <w:rFonts w:ascii="Garamond" w:hAnsi="Garamond"/>
          <w:sz w:val="24"/>
        </w:rPr>
        <w:t>,”</w:t>
      </w:r>
      <w:r w:rsidR="00266907">
        <w:rPr>
          <w:rFonts w:ascii="Garamond" w:hAnsi="Garamond"/>
          <w:sz w:val="24"/>
        </w:rPr>
        <w:t xml:space="preserve"> Webinar,</w:t>
      </w:r>
      <w:r>
        <w:rPr>
          <w:rFonts w:ascii="Garamond" w:hAnsi="Garamond"/>
          <w:sz w:val="24"/>
        </w:rPr>
        <w:t xml:space="preserve"> Association of College and Research Libraries, 28 March 2017</w:t>
      </w:r>
    </w:p>
    <w:p w14:paraId="7DA4CE3B" w14:textId="351FF6C3" w:rsidR="00266907" w:rsidRPr="00266907" w:rsidRDefault="00266907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2016</w:t>
      </w:r>
    </w:p>
    <w:p w14:paraId="590AFE4E" w14:textId="1B9B8187" w:rsidR="00266907" w:rsidRDefault="00DB0FA7" w:rsidP="004D2479">
      <w:pPr>
        <w:spacing w:after="0" w:line="24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“Racial Microaggressions,” </w:t>
      </w:r>
      <w:r w:rsidR="00266907">
        <w:rPr>
          <w:rFonts w:ascii="Garamond" w:hAnsi="Garamond"/>
          <w:sz w:val="24"/>
        </w:rPr>
        <w:t xml:space="preserve">Workshop, </w:t>
      </w:r>
      <w:r>
        <w:rPr>
          <w:rFonts w:ascii="Garamond" w:hAnsi="Garamond"/>
          <w:sz w:val="24"/>
        </w:rPr>
        <w:t>26 October 2016</w:t>
      </w:r>
    </w:p>
    <w:p w14:paraId="115E6E8D" w14:textId="1ADFBC61" w:rsidR="00266907" w:rsidRPr="00266907" w:rsidRDefault="00266907" w:rsidP="00F66A4F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2015</w:t>
      </w:r>
    </w:p>
    <w:p w14:paraId="73779C65" w14:textId="75AB68A9" w:rsidR="00726511" w:rsidRDefault="00F66A4F" w:rsidP="005455A8">
      <w:pPr>
        <w:spacing w:after="0" w:line="240" w:lineRule="auto"/>
        <w:ind w:left="720"/>
        <w:rPr>
          <w:rFonts w:ascii="Garamond" w:hAnsi="Garamond"/>
          <w:sz w:val="24"/>
        </w:rPr>
      </w:pPr>
      <w:r w:rsidRPr="00F66A4F">
        <w:rPr>
          <w:rFonts w:ascii="Garamond" w:hAnsi="Garamond"/>
          <w:sz w:val="24"/>
        </w:rPr>
        <w:t>Reacting to the Past Regional Conference</w:t>
      </w:r>
      <w:r>
        <w:rPr>
          <w:rFonts w:ascii="Garamond" w:hAnsi="Garamond"/>
          <w:sz w:val="24"/>
        </w:rPr>
        <w:t>,</w:t>
      </w:r>
      <w:r w:rsidR="00266907">
        <w:rPr>
          <w:rFonts w:ascii="Garamond" w:hAnsi="Garamond"/>
          <w:sz w:val="24"/>
        </w:rPr>
        <w:t xml:space="preserve"> Participant,</w:t>
      </w:r>
      <w:r>
        <w:rPr>
          <w:rFonts w:ascii="Garamond" w:hAnsi="Garamond"/>
          <w:sz w:val="24"/>
        </w:rPr>
        <w:t xml:space="preserve"> </w:t>
      </w:r>
      <w:r w:rsidRPr="00F66A4F">
        <w:rPr>
          <w:rFonts w:ascii="Garamond" w:hAnsi="Garamond"/>
          <w:sz w:val="24"/>
        </w:rPr>
        <w:t>16-17 October 2015</w:t>
      </w:r>
    </w:p>
    <w:p w14:paraId="5730020D" w14:textId="77777777" w:rsidR="009D2BA8" w:rsidRPr="00100B54" w:rsidRDefault="009D2BA8" w:rsidP="009D2BA8">
      <w:pPr>
        <w:spacing w:after="0" w:line="240" w:lineRule="auto"/>
        <w:rPr>
          <w:rFonts w:ascii="Garamond" w:hAnsi="Garamond" w:cstheme="minorHAnsi"/>
          <w:sz w:val="24"/>
        </w:rPr>
      </w:pPr>
    </w:p>
    <w:p w14:paraId="67CBA235" w14:textId="77777777" w:rsidR="000C5292" w:rsidRPr="00100B54" w:rsidRDefault="00832E2D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 xml:space="preserve">UNIVERSITY </w:t>
      </w:r>
      <w:r w:rsidR="009D2BA8" w:rsidRPr="00100B54">
        <w:rPr>
          <w:rFonts w:ascii="Garamond" w:hAnsi="Garamond" w:cstheme="minorHAnsi"/>
          <w:b/>
          <w:sz w:val="24"/>
          <w:u w:val="single"/>
        </w:rPr>
        <w:t xml:space="preserve">AND PROFESSIONAL </w:t>
      </w:r>
      <w:r w:rsidRPr="00100B54">
        <w:rPr>
          <w:rFonts w:ascii="Garamond" w:hAnsi="Garamond" w:cstheme="minorHAnsi"/>
          <w:b/>
          <w:sz w:val="24"/>
          <w:u w:val="single"/>
        </w:rPr>
        <w:t>SERVICE</w:t>
      </w:r>
    </w:p>
    <w:p w14:paraId="208DADB6" w14:textId="639E8A4B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2019</w:t>
      </w:r>
      <w:r w:rsidR="00AF3E4C">
        <w:rPr>
          <w:rFonts w:ascii="Garamond" w:hAnsi="Garamond" w:cstheme="minorHAnsi"/>
          <w:b/>
          <w:sz w:val="24"/>
        </w:rPr>
        <w:t>-20</w:t>
      </w:r>
    </w:p>
    <w:p w14:paraId="61E24D74" w14:textId="2E159801" w:rsidR="00726511" w:rsidRDefault="00726511" w:rsidP="005455A8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Undergraduate Studies Committee Student Representative</w:t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  <w:r>
        <w:rPr>
          <w:rFonts w:ascii="Garamond" w:hAnsi="Garamond" w:cs="Times New Roman"/>
          <w:sz w:val="24"/>
        </w:rPr>
        <w:tab/>
      </w:r>
    </w:p>
    <w:p w14:paraId="3F8AE1DE" w14:textId="18535A47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2018</w:t>
      </w:r>
    </w:p>
    <w:p w14:paraId="6BA50DAE" w14:textId="0D752240" w:rsidR="0034509D" w:rsidRDefault="0034509D" w:rsidP="005455A8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Microteaching Facilitator, Center for Innovation in Teaching and Learning</w:t>
      </w:r>
      <w:r>
        <w:rPr>
          <w:rFonts w:ascii="Garamond" w:hAnsi="Garamond" w:cs="Times New Roman"/>
          <w:sz w:val="24"/>
        </w:rPr>
        <w:tab/>
      </w:r>
      <w:r w:rsidR="00726511">
        <w:rPr>
          <w:rFonts w:ascii="Garamond" w:hAnsi="Garamond" w:cs="Times New Roman"/>
          <w:sz w:val="24"/>
        </w:rPr>
        <w:t xml:space="preserve">      </w:t>
      </w:r>
      <w:r>
        <w:rPr>
          <w:rFonts w:ascii="Garamond" w:hAnsi="Garamond" w:cs="Times New Roman"/>
          <w:sz w:val="24"/>
        </w:rPr>
        <w:t xml:space="preserve"> </w:t>
      </w:r>
    </w:p>
    <w:p w14:paraId="227E8EF3" w14:textId="622D78E1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2017</w:t>
      </w:r>
    </w:p>
    <w:p w14:paraId="3FE82597" w14:textId="74677EA4" w:rsidR="009D2BA8" w:rsidRDefault="009D2BA8" w:rsidP="005455A8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Reviewer, Essays in History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</w:t>
      </w:r>
      <w:r w:rsidRPr="00100B54">
        <w:rPr>
          <w:rFonts w:ascii="Garamond" w:hAnsi="Garamond" w:cs="Times New Roman"/>
          <w:sz w:val="24"/>
        </w:rPr>
        <w:tab/>
        <w:t xml:space="preserve">     </w:t>
      </w:r>
      <w:r w:rsidR="009569D9">
        <w:rPr>
          <w:rFonts w:ascii="Garamond" w:hAnsi="Garamond" w:cs="Times New Roman"/>
          <w:sz w:val="24"/>
        </w:rPr>
        <w:t xml:space="preserve"> </w:t>
      </w:r>
      <w:r w:rsidRPr="00100B54">
        <w:rPr>
          <w:rFonts w:ascii="Garamond" w:hAnsi="Garamond" w:cs="Times New Roman"/>
          <w:sz w:val="24"/>
        </w:rPr>
        <w:t xml:space="preserve">  </w:t>
      </w:r>
    </w:p>
    <w:p w14:paraId="13EA63EC" w14:textId="32FB5042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2016</w:t>
      </w:r>
      <w:r w:rsidR="00AF3E4C">
        <w:rPr>
          <w:rFonts w:ascii="Garamond" w:hAnsi="Garamond" w:cstheme="minorHAnsi"/>
          <w:b/>
          <w:sz w:val="24"/>
        </w:rPr>
        <w:t>-17</w:t>
      </w:r>
    </w:p>
    <w:p w14:paraId="30CA5D26" w14:textId="77777777" w:rsidR="00AF3E4C" w:rsidRDefault="009D2BA8" w:rsidP="005455A8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President, History Graduate Student Association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</w:t>
      </w:r>
      <w:r w:rsidRPr="00100B54">
        <w:rPr>
          <w:rFonts w:ascii="Garamond" w:hAnsi="Garamond" w:cs="Times New Roman"/>
          <w:sz w:val="24"/>
        </w:rPr>
        <w:tab/>
        <w:t xml:space="preserve">        </w:t>
      </w:r>
      <w:r w:rsidR="009569D9">
        <w:rPr>
          <w:rFonts w:ascii="Garamond" w:hAnsi="Garamond" w:cs="Times New Roman"/>
          <w:sz w:val="24"/>
        </w:rPr>
        <w:t xml:space="preserve">  </w:t>
      </w:r>
      <w:r w:rsidRPr="00100B54">
        <w:rPr>
          <w:rFonts w:ascii="Garamond" w:hAnsi="Garamond" w:cs="Times New Roman"/>
          <w:sz w:val="24"/>
        </w:rPr>
        <w:t xml:space="preserve">   </w:t>
      </w:r>
    </w:p>
    <w:p w14:paraId="47F6F73C" w14:textId="5E645611" w:rsidR="009D2BA8" w:rsidRDefault="009D2BA8" w:rsidP="005455A8">
      <w:pPr>
        <w:spacing w:after="0" w:line="276" w:lineRule="auto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Graduate Studies Committee Student Representative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  </w:t>
      </w:r>
      <w:r w:rsidR="009569D9">
        <w:rPr>
          <w:rFonts w:ascii="Garamond" w:hAnsi="Garamond" w:cs="Times New Roman"/>
          <w:sz w:val="24"/>
        </w:rPr>
        <w:tab/>
      </w:r>
      <w:r w:rsidR="009569D9">
        <w:rPr>
          <w:rFonts w:ascii="Garamond" w:hAnsi="Garamond" w:cs="Times New Roman"/>
          <w:sz w:val="24"/>
        </w:rPr>
        <w:tab/>
        <w:t xml:space="preserve"> </w:t>
      </w:r>
    </w:p>
    <w:p w14:paraId="71C5F63C" w14:textId="6C92B574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2015</w:t>
      </w:r>
      <w:r w:rsidR="00AF3E4C">
        <w:rPr>
          <w:rFonts w:ascii="Garamond" w:hAnsi="Garamond" w:cstheme="minorHAnsi"/>
          <w:b/>
          <w:sz w:val="24"/>
        </w:rPr>
        <w:t>-16</w:t>
      </w:r>
    </w:p>
    <w:p w14:paraId="6877896B" w14:textId="4A46C429" w:rsidR="009D2BA8" w:rsidRPr="00100B54" w:rsidRDefault="009D2BA8" w:rsidP="005455A8">
      <w:pPr>
        <w:spacing w:after="0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Secretary, History Graduate Student Association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  <w:t xml:space="preserve">                       </w:t>
      </w:r>
      <w:r w:rsidR="009569D9">
        <w:rPr>
          <w:rFonts w:ascii="Garamond" w:hAnsi="Garamond" w:cs="Times New Roman"/>
          <w:sz w:val="24"/>
        </w:rPr>
        <w:t xml:space="preserve">  </w:t>
      </w:r>
    </w:p>
    <w:p w14:paraId="4CDFB8CB" w14:textId="17E027A6" w:rsidR="009D2BA8" w:rsidRDefault="009D2BA8" w:rsidP="005455A8">
      <w:pPr>
        <w:spacing w:after="0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Co-Chair, Women’s and Gender History Symposium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="000F7051">
        <w:rPr>
          <w:rFonts w:ascii="Garamond" w:hAnsi="Garamond" w:cs="Times New Roman"/>
          <w:sz w:val="24"/>
        </w:rPr>
        <w:tab/>
      </w:r>
    </w:p>
    <w:p w14:paraId="0271D544" w14:textId="4BAF43DA" w:rsidR="00E22921" w:rsidRPr="00E22921" w:rsidRDefault="00E22921" w:rsidP="00E22921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2014</w:t>
      </w:r>
      <w:r w:rsidR="00AF3E4C">
        <w:rPr>
          <w:rFonts w:ascii="Garamond" w:hAnsi="Garamond" w:cstheme="minorHAnsi"/>
          <w:b/>
          <w:sz w:val="24"/>
        </w:rPr>
        <w:t>-15</w:t>
      </w:r>
    </w:p>
    <w:p w14:paraId="646D3863" w14:textId="0D5DBB1D" w:rsidR="00FF3607" w:rsidRPr="00100B54" w:rsidRDefault="009D2BA8" w:rsidP="005455A8">
      <w:pPr>
        <w:spacing w:after="0"/>
        <w:ind w:left="720"/>
        <w:rPr>
          <w:rFonts w:ascii="Garamond" w:hAnsi="Garamond" w:cs="Times New Roman"/>
          <w:sz w:val="24"/>
        </w:rPr>
      </w:pPr>
      <w:r w:rsidRPr="00100B54">
        <w:rPr>
          <w:rFonts w:ascii="Garamond" w:hAnsi="Garamond" w:cs="Times New Roman"/>
          <w:sz w:val="24"/>
        </w:rPr>
        <w:t>Student Representative, History@Illinois</w:t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  <w:r w:rsidRPr="00100B54">
        <w:rPr>
          <w:rFonts w:ascii="Garamond" w:hAnsi="Garamond" w:cs="Times New Roman"/>
          <w:sz w:val="24"/>
        </w:rPr>
        <w:tab/>
      </w:r>
    </w:p>
    <w:p w14:paraId="3659CF31" w14:textId="77777777" w:rsidR="005842C3" w:rsidRPr="00100B54" w:rsidRDefault="005842C3" w:rsidP="00FF3607">
      <w:pPr>
        <w:spacing w:after="0"/>
        <w:rPr>
          <w:rFonts w:ascii="Garamond" w:hAnsi="Garamond"/>
          <w:b/>
          <w:sz w:val="24"/>
        </w:rPr>
      </w:pPr>
    </w:p>
    <w:p w14:paraId="50F75A99" w14:textId="3C5B8EC7" w:rsidR="00C74AED" w:rsidRPr="00C74AED" w:rsidRDefault="00285475" w:rsidP="005842C3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>
        <w:rPr>
          <w:rFonts w:ascii="Garamond" w:hAnsi="Garamond" w:cstheme="minorHAnsi"/>
          <w:b/>
          <w:sz w:val="24"/>
          <w:u w:val="single"/>
        </w:rPr>
        <w:t>OTHER</w:t>
      </w:r>
      <w:r w:rsidR="005842C3">
        <w:rPr>
          <w:rFonts w:ascii="Garamond" w:hAnsi="Garamond" w:cstheme="minorHAnsi"/>
          <w:b/>
          <w:sz w:val="24"/>
          <w:u w:val="single"/>
        </w:rPr>
        <w:t xml:space="preserve"> EXPERIENCE</w:t>
      </w:r>
    </w:p>
    <w:p w14:paraId="2E06BB44" w14:textId="2082569A" w:rsidR="00AF3E4C" w:rsidRPr="00AF3E4C" w:rsidRDefault="00AF3E4C" w:rsidP="005842C3">
      <w:pPr>
        <w:spacing w:after="0" w:line="240" w:lineRule="auto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2019</w:t>
      </w:r>
      <w:r w:rsidR="006E4392">
        <w:rPr>
          <w:rFonts w:ascii="Garamond" w:hAnsi="Garamond" w:cstheme="minorHAnsi"/>
          <w:b/>
          <w:sz w:val="24"/>
        </w:rPr>
        <w:t>-20</w:t>
      </w:r>
    </w:p>
    <w:p w14:paraId="3DFA582D" w14:textId="3BB3E516" w:rsidR="00285475" w:rsidRPr="005455A8" w:rsidRDefault="00285475" w:rsidP="005455A8">
      <w:pPr>
        <w:spacing w:after="0" w:line="240" w:lineRule="auto"/>
        <w:ind w:left="720"/>
        <w:rPr>
          <w:rFonts w:ascii="Garamond" w:hAnsi="Garamond" w:cstheme="minorHAnsi"/>
          <w:bCs/>
          <w:sz w:val="24"/>
        </w:rPr>
      </w:pPr>
      <w:r w:rsidRPr="005455A8">
        <w:rPr>
          <w:rFonts w:ascii="Garamond" w:hAnsi="Garamond" w:cstheme="minorHAnsi"/>
          <w:bCs/>
          <w:sz w:val="24"/>
        </w:rPr>
        <w:t xml:space="preserve">Graduate Affiliate, Center for Innovation in Teaching and Learning        </w:t>
      </w:r>
    </w:p>
    <w:p w14:paraId="2E6E5C79" w14:textId="17589FE2" w:rsidR="005842C3" w:rsidRPr="005455A8" w:rsidRDefault="005842C3" w:rsidP="005455A8">
      <w:pPr>
        <w:spacing w:after="0" w:line="240" w:lineRule="auto"/>
        <w:ind w:left="720"/>
        <w:rPr>
          <w:rFonts w:ascii="Garamond" w:hAnsi="Garamond" w:cstheme="minorHAnsi"/>
          <w:bCs/>
          <w:sz w:val="24"/>
        </w:rPr>
      </w:pPr>
      <w:r w:rsidRPr="005455A8">
        <w:rPr>
          <w:rFonts w:ascii="Garamond" w:hAnsi="Garamond" w:cstheme="minorHAnsi"/>
          <w:bCs/>
          <w:sz w:val="24"/>
        </w:rPr>
        <w:t>Research Assistant, University of Illinois at Urbana-Champaign</w:t>
      </w:r>
    </w:p>
    <w:p w14:paraId="78260005" w14:textId="4A2B92BD" w:rsidR="005773BC" w:rsidRDefault="005842C3" w:rsidP="003E54AF">
      <w:pPr>
        <w:spacing w:after="0" w:line="240" w:lineRule="auto"/>
        <w:ind w:left="720" w:firstLine="72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For David Sepkoski</w:t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  <w:t xml:space="preserve">     </w:t>
      </w:r>
    </w:p>
    <w:p w14:paraId="5D5CE324" w14:textId="102A979F" w:rsidR="00DE5FA6" w:rsidRDefault="00DE5FA6" w:rsidP="005842C3">
      <w:pPr>
        <w:spacing w:after="0" w:line="240" w:lineRule="auto"/>
        <w:rPr>
          <w:rFonts w:ascii="Garamond" w:hAnsi="Garamond" w:cstheme="minorHAnsi"/>
          <w:b/>
          <w:bCs/>
          <w:sz w:val="24"/>
        </w:rPr>
      </w:pPr>
      <w:r>
        <w:rPr>
          <w:rFonts w:ascii="Garamond" w:hAnsi="Garamond" w:cstheme="minorHAnsi"/>
          <w:b/>
          <w:bCs/>
          <w:sz w:val="24"/>
        </w:rPr>
        <w:t>2018-</w:t>
      </w:r>
      <w:r w:rsidR="005455A8">
        <w:rPr>
          <w:rFonts w:ascii="Garamond" w:hAnsi="Garamond" w:cstheme="minorHAnsi"/>
          <w:b/>
          <w:bCs/>
          <w:sz w:val="24"/>
        </w:rPr>
        <w:t>19</w:t>
      </w:r>
    </w:p>
    <w:p w14:paraId="02254F4D" w14:textId="7A85D124" w:rsidR="00DE5FA6" w:rsidRPr="005455A8" w:rsidRDefault="00DE5FA6" w:rsidP="005455A8">
      <w:pPr>
        <w:spacing w:after="0" w:line="240" w:lineRule="auto"/>
        <w:ind w:left="720"/>
        <w:rPr>
          <w:rFonts w:ascii="Garamond" w:hAnsi="Garamond" w:cstheme="minorHAnsi"/>
          <w:sz w:val="24"/>
        </w:rPr>
      </w:pPr>
      <w:r w:rsidRPr="005455A8">
        <w:rPr>
          <w:rFonts w:ascii="Garamond" w:hAnsi="Garamond" w:cstheme="minorHAnsi"/>
          <w:sz w:val="24"/>
        </w:rPr>
        <w:t>Research Assistant, University of Illinois at Urbana-Champaign</w:t>
      </w:r>
    </w:p>
    <w:p w14:paraId="3A7C3627" w14:textId="7DCA6EDC" w:rsidR="005773BC" w:rsidRPr="005773BC" w:rsidRDefault="005773BC" w:rsidP="003E54AF">
      <w:pPr>
        <w:spacing w:after="0" w:line="240" w:lineRule="auto"/>
        <w:ind w:left="720" w:firstLine="72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For Leslie Reagan (hourly)</w:t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</w:r>
      <w:r>
        <w:rPr>
          <w:rFonts w:ascii="Garamond" w:hAnsi="Garamond" w:cstheme="minorHAnsi"/>
          <w:sz w:val="24"/>
        </w:rPr>
        <w:tab/>
        <w:t xml:space="preserve">  </w:t>
      </w:r>
      <w:r w:rsidR="000F7051">
        <w:rPr>
          <w:rFonts w:ascii="Garamond" w:hAnsi="Garamond" w:cstheme="minorHAnsi"/>
          <w:sz w:val="24"/>
        </w:rPr>
        <w:t xml:space="preserve">  </w:t>
      </w:r>
      <w:r w:rsidR="006425A7">
        <w:rPr>
          <w:rFonts w:ascii="Garamond" w:hAnsi="Garamond" w:cstheme="minorHAnsi"/>
          <w:sz w:val="24"/>
        </w:rPr>
        <w:t xml:space="preserve">   </w:t>
      </w:r>
    </w:p>
    <w:p w14:paraId="4D71B280" w14:textId="43D296E5" w:rsidR="00DE5FA6" w:rsidRPr="00DE5FA6" w:rsidRDefault="00DE5FA6" w:rsidP="005842C3">
      <w:pPr>
        <w:spacing w:after="0" w:line="240" w:lineRule="auto"/>
        <w:contextualSpacing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>2015</w:t>
      </w:r>
    </w:p>
    <w:p w14:paraId="1E50B3E7" w14:textId="395E2FB9" w:rsidR="005842C3" w:rsidRPr="005455A8" w:rsidRDefault="005842C3" w:rsidP="005455A8">
      <w:pPr>
        <w:spacing w:after="0" w:line="240" w:lineRule="auto"/>
        <w:ind w:left="720"/>
        <w:contextualSpacing/>
        <w:rPr>
          <w:rFonts w:ascii="Garamond" w:hAnsi="Garamond" w:cstheme="minorHAnsi"/>
          <w:bCs/>
          <w:sz w:val="24"/>
        </w:rPr>
      </w:pPr>
      <w:r w:rsidRPr="005455A8">
        <w:rPr>
          <w:rFonts w:ascii="Garamond" w:hAnsi="Garamond" w:cstheme="minorHAnsi"/>
          <w:bCs/>
          <w:sz w:val="24"/>
        </w:rPr>
        <w:t xml:space="preserve">Independent Researcher </w:t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  <w:t xml:space="preserve">           </w:t>
      </w:r>
    </w:p>
    <w:p w14:paraId="6F7430C2" w14:textId="5476D83F" w:rsidR="005842C3" w:rsidRDefault="000F7051" w:rsidP="003E54AF">
      <w:pPr>
        <w:spacing w:after="0" w:line="240" w:lineRule="auto"/>
        <w:ind w:left="720" w:firstLine="720"/>
        <w:contextualSpacing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For</w:t>
      </w:r>
      <w:r w:rsidR="005842C3" w:rsidRPr="005842C3">
        <w:rPr>
          <w:rFonts w:ascii="Garamond" w:hAnsi="Garamond" w:cstheme="minorHAnsi"/>
          <w:sz w:val="24"/>
        </w:rPr>
        <w:t xml:space="preserve"> Samantha Barbas at SUNY Buffalo</w:t>
      </w:r>
      <w:r w:rsidR="003E54AF">
        <w:rPr>
          <w:rFonts w:ascii="Garamond" w:hAnsi="Garamond" w:cstheme="minorHAnsi"/>
          <w:sz w:val="24"/>
        </w:rPr>
        <w:t xml:space="preserve"> (hourly)</w:t>
      </w:r>
    </w:p>
    <w:p w14:paraId="1FC21CE8" w14:textId="622E00D7" w:rsidR="00DE5FA6" w:rsidRPr="00DE5FA6" w:rsidRDefault="00DE5FA6" w:rsidP="005842C3">
      <w:pPr>
        <w:spacing w:after="0" w:line="240" w:lineRule="auto"/>
        <w:contextualSpacing/>
        <w:rPr>
          <w:rFonts w:ascii="Garamond" w:hAnsi="Garamond" w:cstheme="minorHAnsi"/>
          <w:b/>
          <w:bCs/>
          <w:sz w:val="24"/>
        </w:rPr>
      </w:pPr>
      <w:r>
        <w:rPr>
          <w:rFonts w:ascii="Garamond" w:hAnsi="Garamond" w:cstheme="minorHAnsi"/>
          <w:b/>
          <w:bCs/>
          <w:sz w:val="24"/>
        </w:rPr>
        <w:t>2013</w:t>
      </w:r>
    </w:p>
    <w:p w14:paraId="577F74E4" w14:textId="3F87B71F" w:rsidR="005842C3" w:rsidRPr="005455A8" w:rsidRDefault="005842C3" w:rsidP="005455A8">
      <w:pPr>
        <w:spacing w:after="0" w:line="240" w:lineRule="auto"/>
        <w:ind w:left="720"/>
        <w:contextualSpacing/>
        <w:rPr>
          <w:rFonts w:ascii="Garamond" w:hAnsi="Garamond" w:cstheme="minorHAnsi"/>
          <w:bCs/>
          <w:sz w:val="24"/>
        </w:rPr>
      </w:pPr>
      <w:r w:rsidRPr="005455A8">
        <w:rPr>
          <w:rFonts w:ascii="Garamond" w:hAnsi="Garamond" w:cstheme="minorHAnsi"/>
          <w:bCs/>
          <w:sz w:val="24"/>
        </w:rPr>
        <w:t>Summer Intern, Smithsonian Anacostia Community Museum</w:t>
      </w:r>
      <w:r w:rsidRPr="005455A8">
        <w:rPr>
          <w:rFonts w:ascii="Garamond" w:hAnsi="Garamond" w:cstheme="minorHAnsi"/>
          <w:bCs/>
          <w:sz w:val="24"/>
        </w:rPr>
        <w:tab/>
      </w:r>
      <w:r w:rsidRPr="005455A8">
        <w:rPr>
          <w:rFonts w:ascii="Garamond" w:hAnsi="Garamond" w:cstheme="minorHAnsi"/>
          <w:bCs/>
          <w:sz w:val="24"/>
        </w:rPr>
        <w:tab/>
        <w:t xml:space="preserve">  </w:t>
      </w:r>
      <w:r w:rsidRPr="005455A8">
        <w:rPr>
          <w:rFonts w:ascii="Garamond" w:hAnsi="Garamond" w:cstheme="minorHAnsi"/>
          <w:bCs/>
          <w:sz w:val="24"/>
        </w:rPr>
        <w:tab/>
        <w:t xml:space="preserve">  </w:t>
      </w:r>
    </w:p>
    <w:p w14:paraId="4FB436C1" w14:textId="77777777" w:rsidR="005842C3" w:rsidRPr="005842C3" w:rsidRDefault="005842C3" w:rsidP="003E54AF">
      <w:pPr>
        <w:spacing w:after="0" w:line="240" w:lineRule="auto"/>
        <w:ind w:left="720" w:firstLine="720"/>
        <w:contextualSpacing/>
        <w:rPr>
          <w:rFonts w:ascii="Garamond" w:hAnsi="Garamond" w:cstheme="minorHAnsi"/>
          <w:sz w:val="24"/>
        </w:rPr>
      </w:pPr>
      <w:r w:rsidRPr="005842C3">
        <w:rPr>
          <w:rFonts w:ascii="Garamond" w:hAnsi="Garamond" w:cstheme="minorHAnsi"/>
          <w:sz w:val="24"/>
        </w:rPr>
        <w:t>Organized and created a new finding aid for the Ellis B. Haizlip Papers</w:t>
      </w:r>
    </w:p>
    <w:p w14:paraId="35C0E7D8" w14:textId="62711DCC" w:rsidR="009D2BA8" w:rsidRPr="00100B54" w:rsidRDefault="009D2BA8" w:rsidP="008B15B7">
      <w:pPr>
        <w:spacing w:after="0" w:line="240" w:lineRule="auto"/>
        <w:contextualSpacing/>
        <w:rPr>
          <w:rFonts w:ascii="Garamond" w:hAnsi="Garamond" w:cstheme="minorHAnsi"/>
          <w:sz w:val="24"/>
        </w:rPr>
      </w:pPr>
    </w:p>
    <w:p w14:paraId="448B2063" w14:textId="77777777" w:rsidR="00BC209A" w:rsidRPr="00100B54" w:rsidRDefault="00BC209A" w:rsidP="008B15B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 w:rsidRPr="00100B54">
        <w:rPr>
          <w:rFonts w:ascii="Garamond" w:hAnsi="Garamond" w:cstheme="minorHAnsi"/>
          <w:b/>
          <w:sz w:val="24"/>
          <w:u w:val="single"/>
        </w:rPr>
        <w:t>PROFESSIONAL AFFILIATIONS</w:t>
      </w:r>
    </w:p>
    <w:p w14:paraId="2866446B" w14:textId="77777777" w:rsidR="009D2BA8" w:rsidRPr="00100B54" w:rsidRDefault="007E7365" w:rsidP="007F5B82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Ameri</w:t>
      </w:r>
      <w:r w:rsidR="009D2BA8" w:rsidRPr="00100B54">
        <w:rPr>
          <w:rFonts w:ascii="Garamond" w:hAnsi="Garamond" w:cstheme="minorHAnsi"/>
          <w:sz w:val="24"/>
        </w:rPr>
        <w:t xml:space="preserve">can Historical Association </w:t>
      </w:r>
    </w:p>
    <w:p w14:paraId="57A4442E" w14:textId="53D88F19" w:rsidR="005E12BE" w:rsidRDefault="009D2BA8" w:rsidP="007F5B82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Disability History Association</w:t>
      </w:r>
    </w:p>
    <w:p w14:paraId="35F68B9F" w14:textId="462BD9DE" w:rsidR="005E12BE" w:rsidRPr="00100B54" w:rsidRDefault="005E12BE" w:rsidP="007F5B82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American Association for the History of Medicine</w:t>
      </w:r>
    </w:p>
    <w:p w14:paraId="2DF76C3D" w14:textId="2ADAA10B" w:rsidR="009475A9" w:rsidRDefault="009D2BA8" w:rsidP="007F5B82">
      <w:pPr>
        <w:spacing w:after="0" w:line="240" w:lineRule="auto"/>
        <w:rPr>
          <w:rFonts w:ascii="Garamond" w:hAnsi="Garamond" w:cstheme="minorHAnsi"/>
          <w:sz w:val="24"/>
        </w:rPr>
      </w:pPr>
      <w:r w:rsidRPr="00100B54">
        <w:rPr>
          <w:rFonts w:ascii="Garamond" w:hAnsi="Garamond" w:cstheme="minorHAnsi"/>
          <w:sz w:val="24"/>
        </w:rPr>
        <w:t>Disability Studies Association</w:t>
      </w:r>
    </w:p>
    <w:p w14:paraId="2060F040" w14:textId="41ED8524" w:rsidR="00266907" w:rsidRDefault="00266907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35AD80AB" w14:textId="2C66261D" w:rsidR="00266907" w:rsidRDefault="00266907" w:rsidP="00266907">
      <w:pPr>
        <w:spacing w:after="0" w:line="240" w:lineRule="auto"/>
        <w:rPr>
          <w:rFonts w:ascii="Garamond" w:hAnsi="Garamond" w:cstheme="minorHAnsi"/>
          <w:b/>
          <w:sz w:val="24"/>
          <w:u w:val="single"/>
        </w:rPr>
      </w:pPr>
      <w:r>
        <w:rPr>
          <w:rFonts w:ascii="Garamond" w:hAnsi="Garamond" w:cstheme="minorHAnsi"/>
          <w:b/>
          <w:sz w:val="24"/>
          <w:u w:val="single"/>
        </w:rPr>
        <w:t>REFERENCES</w:t>
      </w:r>
    </w:p>
    <w:p w14:paraId="65D0F3EF" w14:textId="3527E2AA" w:rsidR="00266907" w:rsidRDefault="00266907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>Leslie Reagan, Professor, UIUC History Department</w:t>
      </w:r>
    </w:p>
    <w:p w14:paraId="562F643B" w14:textId="790B70EA" w:rsidR="00266907" w:rsidRDefault="00DF14E1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hyperlink r:id="rId12" w:history="1">
        <w:r w:rsidR="00266907" w:rsidRPr="00FA3717">
          <w:rPr>
            <w:rStyle w:val="Hyperlink"/>
            <w:rFonts w:ascii="Garamond" w:hAnsi="Garamond" w:cstheme="minorHAnsi"/>
            <w:bCs/>
            <w:sz w:val="24"/>
          </w:rPr>
          <w:t>lreagan@illinois.edu</w:t>
        </w:r>
      </w:hyperlink>
    </w:p>
    <w:p w14:paraId="46F7BFB6" w14:textId="0622708C" w:rsidR="00266907" w:rsidRDefault="00266907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>(217)-333-2178</w:t>
      </w:r>
    </w:p>
    <w:p w14:paraId="6A4728C9" w14:textId="3E1D516B" w:rsidR="00266907" w:rsidRDefault="00266907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</w:p>
    <w:p w14:paraId="05C93E68" w14:textId="58EB5712" w:rsidR="00266907" w:rsidRDefault="00266907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>Tamara Chaplin, Professor, UIUC History Department</w:t>
      </w:r>
    </w:p>
    <w:p w14:paraId="57782D39" w14:textId="0B4B6A9D" w:rsidR="00266907" w:rsidRDefault="00DF14E1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hyperlink r:id="rId13" w:history="1">
        <w:r w:rsidR="00266907" w:rsidRPr="00FA3717">
          <w:rPr>
            <w:rStyle w:val="Hyperlink"/>
            <w:rFonts w:ascii="Garamond" w:hAnsi="Garamond" w:cstheme="minorHAnsi"/>
            <w:bCs/>
            <w:sz w:val="24"/>
          </w:rPr>
          <w:t>tchaplin@illinois.edu</w:t>
        </w:r>
      </w:hyperlink>
      <w:r w:rsidR="00266907">
        <w:rPr>
          <w:rFonts w:ascii="Garamond" w:hAnsi="Garamond" w:cstheme="minorHAnsi"/>
          <w:bCs/>
          <w:sz w:val="24"/>
        </w:rPr>
        <w:t xml:space="preserve"> </w:t>
      </w:r>
    </w:p>
    <w:p w14:paraId="6745B431" w14:textId="74E7BB5A" w:rsidR="00266907" w:rsidRPr="00266907" w:rsidRDefault="00266907" w:rsidP="00266907">
      <w:pPr>
        <w:spacing w:after="0" w:line="240" w:lineRule="auto"/>
        <w:rPr>
          <w:rFonts w:ascii="Garamond" w:hAnsi="Garamond" w:cstheme="minorHAnsi"/>
          <w:bCs/>
          <w:sz w:val="24"/>
        </w:rPr>
      </w:pPr>
      <w:r>
        <w:rPr>
          <w:rFonts w:ascii="Garamond" w:hAnsi="Garamond" w:cstheme="minorHAnsi"/>
          <w:bCs/>
          <w:sz w:val="24"/>
        </w:rPr>
        <w:t>(217)-333-1155</w:t>
      </w:r>
    </w:p>
    <w:p w14:paraId="50199144" w14:textId="72445C9C" w:rsidR="00266907" w:rsidRDefault="00266907" w:rsidP="008B15B7">
      <w:pPr>
        <w:spacing w:after="0" w:line="240" w:lineRule="auto"/>
        <w:rPr>
          <w:rFonts w:ascii="Garamond" w:hAnsi="Garamond" w:cstheme="minorHAnsi"/>
          <w:sz w:val="24"/>
        </w:rPr>
      </w:pPr>
    </w:p>
    <w:p w14:paraId="43A1BDE3" w14:textId="13872E95" w:rsidR="00266907" w:rsidRDefault="00266907" w:rsidP="008B15B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Kristin Hoganson, Professor, UIUC History Department</w:t>
      </w:r>
    </w:p>
    <w:p w14:paraId="4412C0D4" w14:textId="250D5A45" w:rsidR="00266907" w:rsidRDefault="00DF14E1" w:rsidP="008B15B7">
      <w:pPr>
        <w:spacing w:after="0" w:line="240" w:lineRule="auto"/>
        <w:rPr>
          <w:rFonts w:ascii="Garamond" w:hAnsi="Garamond" w:cstheme="minorHAnsi"/>
          <w:sz w:val="24"/>
        </w:rPr>
      </w:pPr>
      <w:hyperlink r:id="rId14" w:history="1">
        <w:r w:rsidR="00266907" w:rsidRPr="00FA3717">
          <w:rPr>
            <w:rStyle w:val="Hyperlink"/>
            <w:rFonts w:ascii="Garamond" w:hAnsi="Garamond" w:cstheme="minorHAnsi"/>
            <w:sz w:val="24"/>
          </w:rPr>
          <w:t>hoganson@illinois.edu</w:t>
        </w:r>
      </w:hyperlink>
    </w:p>
    <w:p w14:paraId="205FC7AA" w14:textId="617AD4A7" w:rsidR="00266907" w:rsidRPr="00100B54" w:rsidRDefault="00266907" w:rsidP="008B15B7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(217-300-4094</w:t>
      </w:r>
    </w:p>
    <w:sectPr w:rsidR="00266907" w:rsidRPr="00100B54" w:rsidSect="00FC6AB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2551" w14:textId="77777777" w:rsidR="00DF14E1" w:rsidRDefault="00DF14E1" w:rsidP="000A3B33">
      <w:pPr>
        <w:spacing w:after="0" w:line="240" w:lineRule="auto"/>
      </w:pPr>
      <w:r>
        <w:separator/>
      </w:r>
    </w:p>
  </w:endnote>
  <w:endnote w:type="continuationSeparator" w:id="0">
    <w:p w14:paraId="278B9504" w14:textId="77777777" w:rsidR="00DF14E1" w:rsidRDefault="00DF14E1" w:rsidP="000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77112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</w:rPr>
    </w:sdtEndPr>
    <w:sdtContent>
      <w:p w14:paraId="0F3E63DA" w14:textId="527050F9" w:rsidR="00051234" w:rsidRPr="00B06E64" w:rsidRDefault="00051234">
        <w:pPr>
          <w:pStyle w:val="Footer"/>
          <w:jc w:val="center"/>
          <w:rPr>
            <w:rFonts w:ascii="Garamond" w:hAnsi="Garamond"/>
            <w:sz w:val="24"/>
          </w:rPr>
        </w:pPr>
        <w:r w:rsidRPr="00B06E64">
          <w:rPr>
            <w:rFonts w:ascii="Garamond" w:hAnsi="Garamond"/>
            <w:sz w:val="24"/>
          </w:rPr>
          <w:fldChar w:fldCharType="begin"/>
        </w:r>
        <w:r w:rsidRPr="00B06E64">
          <w:rPr>
            <w:rFonts w:ascii="Garamond" w:hAnsi="Garamond"/>
            <w:sz w:val="24"/>
          </w:rPr>
          <w:instrText xml:space="preserve"> PAGE   \* MERGEFORMAT </w:instrText>
        </w:r>
        <w:r w:rsidRPr="00B06E64">
          <w:rPr>
            <w:rFonts w:ascii="Garamond" w:hAnsi="Garamond"/>
            <w:sz w:val="24"/>
          </w:rPr>
          <w:fldChar w:fldCharType="separate"/>
        </w:r>
        <w:r w:rsidR="00AA39EA">
          <w:rPr>
            <w:rFonts w:ascii="Garamond" w:hAnsi="Garamond"/>
            <w:noProof/>
            <w:sz w:val="24"/>
          </w:rPr>
          <w:t>3</w:t>
        </w:r>
        <w:r w:rsidRPr="00B06E64">
          <w:rPr>
            <w:rFonts w:ascii="Garamond" w:hAnsi="Garamond"/>
            <w:noProof/>
            <w:sz w:val="24"/>
          </w:rPr>
          <w:fldChar w:fldCharType="end"/>
        </w:r>
      </w:p>
    </w:sdtContent>
  </w:sdt>
  <w:p w14:paraId="67894F4D" w14:textId="77777777" w:rsidR="00051234" w:rsidRDefault="0005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8B87" w14:textId="77777777" w:rsidR="00DF14E1" w:rsidRDefault="00DF14E1" w:rsidP="000A3B33">
      <w:pPr>
        <w:spacing w:after="0" w:line="240" w:lineRule="auto"/>
      </w:pPr>
      <w:r>
        <w:separator/>
      </w:r>
    </w:p>
  </w:footnote>
  <w:footnote w:type="continuationSeparator" w:id="0">
    <w:p w14:paraId="35F2488C" w14:textId="77777777" w:rsidR="00DF14E1" w:rsidRDefault="00DF14E1" w:rsidP="000A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9E" w14:textId="54DF0206" w:rsidR="00C9393E" w:rsidRDefault="00C9393E" w:rsidP="00C9393E">
    <w:pPr>
      <w:pStyle w:val="Header"/>
      <w:jc w:val="right"/>
    </w:pPr>
    <w:r>
      <w:t xml:space="preserve">Duncan CV </w:t>
    </w:r>
    <w:r w:rsidR="00FC6ABE">
      <w:fldChar w:fldCharType="begin"/>
    </w:r>
    <w:r w:rsidR="00FC6ABE">
      <w:instrText xml:space="preserve"> PAGE   \* MERGEFORMAT </w:instrText>
    </w:r>
    <w:r w:rsidR="00FC6ABE">
      <w:fldChar w:fldCharType="separate"/>
    </w:r>
    <w:r w:rsidR="00FC6ABE">
      <w:rPr>
        <w:noProof/>
      </w:rPr>
      <w:t>1</w:t>
    </w:r>
    <w:r w:rsidR="00FC6AB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3AA"/>
    <w:multiLevelType w:val="hybridMultilevel"/>
    <w:tmpl w:val="4A8C3868"/>
    <w:lvl w:ilvl="0" w:tplc="53880ED4">
      <w:start w:val="20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87345"/>
    <w:multiLevelType w:val="hybridMultilevel"/>
    <w:tmpl w:val="C80CF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122B3A"/>
    <w:multiLevelType w:val="hybridMultilevel"/>
    <w:tmpl w:val="2B085910"/>
    <w:lvl w:ilvl="0" w:tplc="4B86D370">
      <w:start w:val="419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F5895"/>
    <w:multiLevelType w:val="hybridMultilevel"/>
    <w:tmpl w:val="D7F6AD44"/>
    <w:lvl w:ilvl="0" w:tplc="C8F879E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tzQxsDQxMrQwMTZX0lEKTi0uzszPAymwqAUATP9sHywAAAA="/>
  </w:docVars>
  <w:rsids>
    <w:rsidRoot w:val="00BC209A"/>
    <w:rsid w:val="00004D24"/>
    <w:rsid w:val="000121F5"/>
    <w:rsid w:val="000149A4"/>
    <w:rsid w:val="0002345D"/>
    <w:rsid w:val="00025C18"/>
    <w:rsid w:val="00032B13"/>
    <w:rsid w:val="00033CFC"/>
    <w:rsid w:val="00037C91"/>
    <w:rsid w:val="00041376"/>
    <w:rsid w:val="00043957"/>
    <w:rsid w:val="00044716"/>
    <w:rsid w:val="00051234"/>
    <w:rsid w:val="00060C57"/>
    <w:rsid w:val="000632A6"/>
    <w:rsid w:val="000770BC"/>
    <w:rsid w:val="00086109"/>
    <w:rsid w:val="000A3B33"/>
    <w:rsid w:val="000A408F"/>
    <w:rsid w:val="000B1D01"/>
    <w:rsid w:val="000C0D4D"/>
    <w:rsid w:val="000C5292"/>
    <w:rsid w:val="000F6E8C"/>
    <w:rsid w:val="000F7051"/>
    <w:rsid w:val="0010032B"/>
    <w:rsid w:val="00100B54"/>
    <w:rsid w:val="00101764"/>
    <w:rsid w:val="00105339"/>
    <w:rsid w:val="001127D6"/>
    <w:rsid w:val="00114B91"/>
    <w:rsid w:val="00133981"/>
    <w:rsid w:val="00136299"/>
    <w:rsid w:val="001370A2"/>
    <w:rsid w:val="00144F03"/>
    <w:rsid w:val="00145C0B"/>
    <w:rsid w:val="001546E9"/>
    <w:rsid w:val="001772B4"/>
    <w:rsid w:val="001772E9"/>
    <w:rsid w:val="0018495F"/>
    <w:rsid w:val="00187077"/>
    <w:rsid w:val="00194186"/>
    <w:rsid w:val="001942B3"/>
    <w:rsid w:val="001A6A8B"/>
    <w:rsid w:val="001D2039"/>
    <w:rsid w:val="001E6775"/>
    <w:rsid w:val="001F3F44"/>
    <w:rsid w:val="00201C69"/>
    <w:rsid w:val="002060F3"/>
    <w:rsid w:val="002078A5"/>
    <w:rsid w:val="002152F9"/>
    <w:rsid w:val="0021625A"/>
    <w:rsid w:val="00217F31"/>
    <w:rsid w:val="0023098A"/>
    <w:rsid w:val="00242D2F"/>
    <w:rsid w:val="0025084F"/>
    <w:rsid w:val="00257159"/>
    <w:rsid w:val="002646E4"/>
    <w:rsid w:val="00266907"/>
    <w:rsid w:val="00276B51"/>
    <w:rsid w:val="00277150"/>
    <w:rsid w:val="0027798A"/>
    <w:rsid w:val="00280979"/>
    <w:rsid w:val="00285475"/>
    <w:rsid w:val="00285B69"/>
    <w:rsid w:val="00286755"/>
    <w:rsid w:val="00294E0E"/>
    <w:rsid w:val="002A4C2F"/>
    <w:rsid w:val="002B484C"/>
    <w:rsid w:val="002C0C1F"/>
    <w:rsid w:val="002C2FBB"/>
    <w:rsid w:val="002C562C"/>
    <w:rsid w:val="002D1733"/>
    <w:rsid w:val="002D6868"/>
    <w:rsid w:val="002F2440"/>
    <w:rsid w:val="002F3958"/>
    <w:rsid w:val="00302712"/>
    <w:rsid w:val="0030590B"/>
    <w:rsid w:val="0031074D"/>
    <w:rsid w:val="003109C5"/>
    <w:rsid w:val="00316008"/>
    <w:rsid w:val="00331A1F"/>
    <w:rsid w:val="00332F38"/>
    <w:rsid w:val="00337D14"/>
    <w:rsid w:val="00344F02"/>
    <w:rsid w:val="0034509D"/>
    <w:rsid w:val="00356CCE"/>
    <w:rsid w:val="00370436"/>
    <w:rsid w:val="00391926"/>
    <w:rsid w:val="003924E3"/>
    <w:rsid w:val="003A1D76"/>
    <w:rsid w:val="003B1178"/>
    <w:rsid w:val="003B7B31"/>
    <w:rsid w:val="003C0422"/>
    <w:rsid w:val="003C6CF5"/>
    <w:rsid w:val="003D12BD"/>
    <w:rsid w:val="003D4DD8"/>
    <w:rsid w:val="003D632D"/>
    <w:rsid w:val="003D6816"/>
    <w:rsid w:val="003E2673"/>
    <w:rsid w:val="003E54AF"/>
    <w:rsid w:val="003E6525"/>
    <w:rsid w:val="003F5122"/>
    <w:rsid w:val="003F6F03"/>
    <w:rsid w:val="003F6F74"/>
    <w:rsid w:val="003F7393"/>
    <w:rsid w:val="00400621"/>
    <w:rsid w:val="00405419"/>
    <w:rsid w:val="00406BBE"/>
    <w:rsid w:val="00415055"/>
    <w:rsid w:val="0042020E"/>
    <w:rsid w:val="00425B74"/>
    <w:rsid w:val="0042711A"/>
    <w:rsid w:val="00431302"/>
    <w:rsid w:val="00440DBF"/>
    <w:rsid w:val="00442094"/>
    <w:rsid w:val="00455B5E"/>
    <w:rsid w:val="00457859"/>
    <w:rsid w:val="0047217A"/>
    <w:rsid w:val="0047302F"/>
    <w:rsid w:val="00480AE2"/>
    <w:rsid w:val="00482C30"/>
    <w:rsid w:val="00490A4B"/>
    <w:rsid w:val="00493BE4"/>
    <w:rsid w:val="00495D83"/>
    <w:rsid w:val="00496565"/>
    <w:rsid w:val="004A5308"/>
    <w:rsid w:val="004A6387"/>
    <w:rsid w:val="004B4B06"/>
    <w:rsid w:val="004C2183"/>
    <w:rsid w:val="004C25C9"/>
    <w:rsid w:val="004C6808"/>
    <w:rsid w:val="004D2479"/>
    <w:rsid w:val="004D393C"/>
    <w:rsid w:val="00510BB9"/>
    <w:rsid w:val="00514DE7"/>
    <w:rsid w:val="0052602D"/>
    <w:rsid w:val="0053070E"/>
    <w:rsid w:val="00532488"/>
    <w:rsid w:val="005455A8"/>
    <w:rsid w:val="00545D55"/>
    <w:rsid w:val="00561F17"/>
    <w:rsid w:val="00562511"/>
    <w:rsid w:val="00562575"/>
    <w:rsid w:val="0056338E"/>
    <w:rsid w:val="00564F8E"/>
    <w:rsid w:val="005671F7"/>
    <w:rsid w:val="005773BC"/>
    <w:rsid w:val="005842C3"/>
    <w:rsid w:val="0058445A"/>
    <w:rsid w:val="005A17D9"/>
    <w:rsid w:val="005C4549"/>
    <w:rsid w:val="005D7107"/>
    <w:rsid w:val="005E12BE"/>
    <w:rsid w:val="005E66B8"/>
    <w:rsid w:val="0060336E"/>
    <w:rsid w:val="00605FED"/>
    <w:rsid w:val="00606CDA"/>
    <w:rsid w:val="0061003F"/>
    <w:rsid w:val="00615636"/>
    <w:rsid w:val="00615FA5"/>
    <w:rsid w:val="0062439C"/>
    <w:rsid w:val="00624D01"/>
    <w:rsid w:val="0062510B"/>
    <w:rsid w:val="00627C9C"/>
    <w:rsid w:val="0063617C"/>
    <w:rsid w:val="00640A10"/>
    <w:rsid w:val="006425A7"/>
    <w:rsid w:val="00647C65"/>
    <w:rsid w:val="00657777"/>
    <w:rsid w:val="00670C87"/>
    <w:rsid w:val="00677221"/>
    <w:rsid w:val="006779E6"/>
    <w:rsid w:val="00685488"/>
    <w:rsid w:val="00695CCF"/>
    <w:rsid w:val="006A3BBE"/>
    <w:rsid w:val="006B768D"/>
    <w:rsid w:val="006C0646"/>
    <w:rsid w:val="006C064A"/>
    <w:rsid w:val="006D196B"/>
    <w:rsid w:val="006D686F"/>
    <w:rsid w:val="006E0FF7"/>
    <w:rsid w:val="006E4392"/>
    <w:rsid w:val="006F2935"/>
    <w:rsid w:val="00715779"/>
    <w:rsid w:val="0072445F"/>
    <w:rsid w:val="00726511"/>
    <w:rsid w:val="00727B54"/>
    <w:rsid w:val="00733742"/>
    <w:rsid w:val="0073390B"/>
    <w:rsid w:val="00734538"/>
    <w:rsid w:val="00734AEA"/>
    <w:rsid w:val="007428C4"/>
    <w:rsid w:val="00743480"/>
    <w:rsid w:val="00752AEC"/>
    <w:rsid w:val="00757432"/>
    <w:rsid w:val="0078373C"/>
    <w:rsid w:val="00784911"/>
    <w:rsid w:val="00784C7A"/>
    <w:rsid w:val="00786D33"/>
    <w:rsid w:val="0078790E"/>
    <w:rsid w:val="00792225"/>
    <w:rsid w:val="00792D92"/>
    <w:rsid w:val="007A09FE"/>
    <w:rsid w:val="007A4662"/>
    <w:rsid w:val="007B2BD6"/>
    <w:rsid w:val="007B4953"/>
    <w:rsid w:val="007C6543"/>
    <w:rsid w:val="007D5CB9"/>
    <w:rsid w:val="007E1B0F"/>
    <w:rsid w:val="007E40D2"/>
    <w:rsid w:val="007E68D4"/>
    <w:rsid w:val="007E7365"/>
    <w:rsid w:val="007F0F57"/>
    <w:rsid w:val="007F5B82"/>
    <w:rsid w:val="0080252F"/>
    <w:rsid w:val="00822978"/>
    <w:rsid w:val="00824F90"/>
    <w:rsid w:val="00832E2D"/>
    <w:rsid w:val="008350C0"/>
    <w:rsid w:val="00836067"/>
    <w:rsid w:val="00837EBA"/>
    <w:rsid w:val="008609EB"/>
    <w:rsid w:val="00866F4F"/>
    <w:rsid w:val="00867459"/>
    <w:rsid w:val="00867779"/>
    <w:rsid w:val="00871EB4"/>
    <w:rsid w:val="008749E6"/>
    <w:rsid w:val="00881561"/>
    <w:rsid w:val="008A327E"/>
    <w:rsid w:val="008B15B7"/>
    <w:rsid w:val="008B6CF7"/>
    <w:rsid w:val="008B7A68"/>
    <w:rsid w:val="008C0E80"/>
    <w:rsid w:val="008D3825"/>
    <w:rsid w:val="008D61F1"/>
    <w:rsid w:val="008D6901"/>
    <w:rsid w:val="008F2ED8"/>
    <w:rsid w:val="009102E6"/>
    <w:rsid w:val="00910B58"/>
    <w:rsid w:val="009475A9"/>
    <w:rsid w:val="00947F0C"/>
    <w:rsid w:val="009518B0"/>
    <w:rsid w:val="0095267C"/>
    <w:rsid w:val="009569D9"/>
    <w:rsid w:val="009650DB"/>
    <w:rsid w:val="0096567E"/>
    <w:rsid w:val="00974DEF"/>
    <w:rsid w:val="00977671"/>
    <w:rsid w:val="00983FF3"/>
    <w:rsid w:val="009869BC"/>
    <w:rsid w:val="00986DC0"/>
    <w:rsid w:val="00987CBD"/>
    <w:rsid w:val="00994970"/>
    <w:rsid w:val="00994B0B"/>
    <w:rsid w:val="009A7DE4"/>
    <w:rsid w:val="009B2172"/>
    <w:rsid w:val="009B4590"/>
    <w:rsid w:val="009B58F6"/>
    <w:rsid w:val="009C3986"/>
    <w:rsid w:val="009C5107"/>
    <w:rsid w:val="009C6634"/>
    <w:rsid w:val="009D2BA8"/>
    <w:rsid w:val="009D3331"/>
    <w:rsid w:val="009D470B"/>
    <w:rsid w:val="009D59C8"/>
    <w:rsid w:val="00A16569"/>
    <w:rsid w:val="00A1780A"/>
    <w:rsid w:val="00A17F42"/>
    <w:rsid w:val="00A223F0"/>
    <w:rsid w:val="00A25D5D"/>
    <w:rsid w:val="00A40690"/>
    <w:rsid w:val="00A56047"/>
    <w:rsid w:val="00A56892"/>
    <w:rsid w:val="00A724A0"/>
    <w:rsid w:val="00A73E58"/>
    <w:rsid w:val="00AA27FB"/>
    <w:rsid w:val="00AA39EA"/>
    <w:rsid w:val="00AA3BD4"/>
    <w:rsid w:val="00AA50FC"/>
    <w:rsid w:val="00AB2B04"/>
    <w:rsid w:val="00AB52D8"/>
    <w:rsid w:val="00AC166F"/>
    <w:rsid w:val="00AC49C3"/>
    <w:rsid w:val="00AD1974"/>
    <w:rsid w:val="00AD3BCA"/>
    <w:rsid w:val="00AE546D"/>
    <w:rsid w:val="00AF3E4C"/>
    <w:rsid w:val="00AF4203"/>
    <w:rsid w:val="00B00A2B"/>
    <w:rsid w:val="00B06E64"/>
    <w:rsid w:val="00B101F2"/>
    <w:rsid w:val="00B27012"/>
    <w:rsid w:val="00B33FC2"/>
    <w:rsid w:val="00B34768"/>
    <w:rsid w:val="00B365CF"/>
    <w:rsid w:val="00B37E18"/>
    <w:rsid w:val="00B433F3"/>
    <w:rsid w:val="00B44A13"/>
    <w:rsid w:val="00B45F31"/>
    <w:rsid w:val="00B46AC3"/>
    <w:rsid w:val="00B71507"/>
    <w:rsid w:val="00B71F1E"/>
    <w:rsid w:val="00B76DF0"/>
    <w:rsid w:val="00B93E77"/>
    <w:rsid w:val="00BB0F40"/>
    <w:rsid w:val="00BB125B"/>
    <w:rsid w:val="00BB1F0A"/>
    <w:rsid w:val="00BB2A30"/>
    <w:rsid w:val="00BB75F8"/>
    <w:rsid w:val="00BC0DC1"/>
    <w:rsid w:val="00BC1011"/>
    <w:rsid w:val="00BC209A"/>
    <w:rsid w:val="00BD3252"/>
    <w:rsid w:val="00BF5B0E"/>
    <w:rsid w:val="00C01D11"/>
    <w:rsid w:val="00C04248"/>
    <w:rsid w:val="00C102D5"/>
    <w:rsid w:val="00C11BFD"/>
    <w:rsid w:val="00C163EA"/>
    <w:rsid w:val="00C3246B"/>
    <w:rsid w:val="00C365B3"/>
    <w:rsid w:val="00C477B5"/>
    <w:rsid w:val="00C54BF6"/>
    <w:rsid w:val="00C615CF"/>
    <w:rsid w:val="00C6759D"/>
    <w:rsid w:val="00C70090"/>
    <w:rsid w:val="00C73574"/>
    <w:rsid w:val="00C74AED"/>
    <w:rsid w:val="00C75EE8"/>
    <w:rsid w:val="00C9393E"/>
    <w:rsid w:val="00CA37D5"/>
    <w:rsid w:val="00CA78D0"/>
    <w:rsid w:val="00CB05D5"/>
    <w:rsid w:val="00CB343E"/>
    <w:rsid w:val="00CC2272"/>
    <w:rsid w:val="00CD475B"/>
    <w:rsid w:val="00CE71C3"/>
    <w:rsid w:val="00CF3ABB"/>
    <w:rsid w:val="00D06BEB"/>
    <w:rsid w:val="00D11AFC"/>
    <w:rsid w:val="00D14A00"/>
    <w:rsid w:val="00D17343"/>
    <w:rsid w:val="00D21014"/>
    <w:rsid w:val="00D2463E"/>
    <w:rsid w:val="00D24940"/>
    <w:rsid w:val="00D341C4"/>
    <w:rsid w:val="00D369F0"/>
    <w:rsid w:val="00D4298D"/>
    <w:rsid w:val="00D47E57"/>
    <w:rsid w:val="00D50931"/>
    <w:rsid w:val="00D60302"/>
    <w:rsid w:val="00D61751"/>
    <w:rsid w:val="00D728BD"/>
    <w:rsid w:val="00D779E3"/>
    <w:rsid w:val="00D92DD8"/>
    <w:rsid w:val="00DA649E"/>
    <w:rsid w:val="00DB0FA7"/>
    <w:rsid w:val="00DB4403"/>
    <w:rsid w:val="00DC2093"/>
    <w:rsid w:val="00DE2826"/>
    <w:rsid w:val="00DE39CC"/>
    <w:rsid w:val="00DE5FA6"/>
    <w:rsid w:val="00DF14E1"/>
    <w:rsid w:val="00DF7658"/>
    <w:rsid w:val="00E0677C"/>
    <w:rsid w:val="00E22851"/>
    <w:rsid w:val="00E22921"/>
    <w:rsid w:val="00E26E1D"/>
    <w:rsid w:val="00E4590A"/>
    <w:rsid w:val="00E53F8C"/>
    <w:rsid w:val="00E70CA4"/>
    <w:rsid w:val="00E7230D"/>
    <w:rsid w:val="00E737C0"/>
    <w:rsid w:val="00E8281D"/>
    <w:rsid w:val="00E841DC"/>
    <w:rsid w:val="00EA30D3"/>
    <w:rsid w:val="00EB33F4"/>
    <w:rsid w:val="00EB7EC2"/>
    <w:rsid w:val="00EC7718"/>
    <w:rsid w:val="00EC78AF"/>
    <w:rsid w:val="00EE3A96"/>
    <w:rsid w:val="00EF762A"/>
    <w:rsid w:val="00F12CB1"/>
    <w:rsid w:val="00F16D46"/>
    <w:rsid w:val="00F21B67"/>
    <w:rsid w:val="00F238AA"/>
    <w:rsid w:val="00F610E8"/>
    <w:rsid w:val="00F66A4F"/>
    <w:rsid w:val="00F70E7A"/>
    <w:rsid w:val="00F77A5F"/>
    <w:rsid w:val="00F87181"/>
    <w:rsid w:val="00F879D3"/>
    <w:rsid w:val="00F90018"/>
    <w:rsid w:val="00F92A49"/>
    <w:rsid w:val="00F977C3"/>
    <w:rsid w:val="00FB46F1"/>
    <w:rsid w:val="00FC4841"/>
    <w:rsid w:val="00FC6ABE"/>
    <w:rsid w:val="00FC78C2"/>
    <w:rsid w:val="00FD2D30"/>
    <w:rsid w:val="00FD4F3F"/>
    <w:rsid w:val="00FE438D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F1C1"/>
  <w15:chartTrackingRefBased/>
  <w15:docId w15:val="{78058402-47D1-4590-A393-5418437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475A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33"/>
  </w:style>
  <w:style w:type="paragraph" w:styleId="Footer">
    <w:name w:val="footer"/>
    <w:basedOn w:val="Normal"/>
    <w:link w:val="FooterChar"/>
    <w:uiPriority w:val="99"/>
    <w:unhideWhenUsed/>
    <w:rsid w:val="000A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15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anna\Dropbox\CVs\lesson-spotted.blogspot.com" TargetMode="External"/><Relationship Id="rId13" Type="http://schemas.openxmlformats.org/officeDocument/2006/relationships/hyperlink" Target="mailto:tchaplin@illinois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reagan@illinois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-siris.blogspot.com/2013/10/heart-and-soul-ellis-b-haizlip-paper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istory.illinois.edu/system/files/inline-files/History%40Illinois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cy.org/features/students/leanna-duncan/" TargetMode="External"/><Relationship Id="rId14" Type="http://schemas.openxmlformats.org/officeDocument/2006/relationships/hyperlink" Target="mailto:hoganso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DA59-BF19-4402-A13A-8FCB73BB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Duncan, Leanna Darlene</cp:lastModifiedBy>
  <cp:revision>4</cp:revision>
  <cp:lastPrinted>2018-12-03T04:30:00Z</cp:lastPrinted>
  <dcterms:created xsi:type="dcterms:W3CDTF">2020-02-03T19:31:00Z</dcterms:created>
  <dcterms:modified xsi:type="dcterms:W3CDTF">2020-02-03T19:36:00Z</dcterms:modified>
</cp:coreProperties>
</file>